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F21" w:rsidRPr="00D431FA" w:rsidRDefault="00FF3F21" w:rsidP="007774D8">
      <w:pPr>
        <w:widowControl w:val="0"/>
        <w:autoSpaceDE w:val="0"/>
        <w:autoSpaceDN w:val="0"/>
        <w:adjustRightInd w:val="0"/>
        <w:rPr>
          <w:rFonts w:ascii="Arial" w:hAnsi="Arial" w:cs="Garamond"/>
          <w:sz w:val="28"/>
          <w:szCs w:val="38"/>
          <w:u w:val="single"/>
        </w:rPr>
      </w:pPr>
      <w:r w:rsidRPr="00D431FA">
        <w:rPr>
          <w:rFonts w:ascii="Arial" w:hAnsi="Arial" w:cs="Garamond"/>
          <w:sz w:val="28"/>
          <w:szCs w:val="38"/>
          <w:u w:val="single"/>
        </w:rPr>
        <w:t xml:space="preserve">Comments and feedback for PD, tours and observations at Para Los Niños </w:t>
      </w:r>
    </w:p>
    <w:p w:rsidR="00FF3F21" w:rsidRPr="00FF3F21" w:rsidRDefault="00FF3F21" w:rsidP="007774D8">
      <w:pPr>
        <w:widowControl w:val="0"/>
        <w:autoSpaceDE w:val="0"/>
        <w:autoSpaceDN w:val="0"/>
        <w:adjustRightInd w:val="0"/>
        <w:rPr>
          <w:rFonts w:ascii="Arial" w:hAnsi="Arial" w:cs="Garamond"/>
          <w:sz w:val="28"/>
          <w:szCs w:val="38"/>
        </w:rPr>
      </w:pPr>
    </w:p>
    <w:p w:rsidR="00D431FA" w:rsidRPr="00FF3F21" w:rsidRDefault="00D431FA" w:rsidP="00D431FA">
      <w:pPr>
        <w:widowControl w:val="0"/>
        <w:autoSpaceDE w:val="0"/>
        <w:autoSpaceDN w:val="0"/>
        <w:adjustRightInd w:val="0"/>
        <w:rPr>
          <w:rFonts w:ascii="Arial" w:hAnsi="Arial" w:cs="Helvetica"/>
          <w:sz w:val="28"/>
        </w:rPr>
      </w:pPr>
      <w:r>
        <w:rPr>
          <w:rFonts w:ascii="Arial" w:hAnsi="Arial" w:cs="Helvetica"/>
          <w:sz w:val="28"/>
        </w:rPr>
        <w:t>4/4/13 Visit</w:t>
      </w:r>
    </w:p>
    <w:p w:rsidR="00D431FA" w:rsidRPr="00FF3F21" w:rsidRDefault="00D431FA" w:rsidP="00D431FA">
      <w:pPr>
        <w:widowControl w:val="0"/>
        <w:autoSpaceDE w:val="0"/>
        <w:autoSpaceDN w:val="0"/>
        <w:adjustRightInd w:val="0"/>
        <w:rPr>
          <w:rFonts w:ascii="Arial" w:hAnsi="Arial" w:cs="Helvetica"/>
          <w:sz w:val="28"/>
        </w:rPr>
      </w:pPr>
      <w:r w:rsidRPr="00FF3F21">
        <w:rPr>
          <w:rFonts w:ascii="Arial" w:hAnsi="Arial" w:cs="Helvetica"/>
          <w:sz w:val="28"/>
        </w:rPr>
        <w:t>“In all of the presentations, written material, etc, that we have received so far on the Common Core, and Project Based Learning, what your group had to offer was, by far, the best presented, and most helpful information of any of them.”</w:t>
      </w:r>
    </w:p>
    <w:p w:rsidR="00D431FA" w:rsidRPr="00FF3F21" w:rsidRDefault="00D431FA" w:rsidP="00D431FA">
      <w:pPr>
        <w:widowControl w:val="0"/>
        <w:autoSpaceDE w:val="0"/>
        <w:autoSpaceDN w:val="0"/>
        <w:adjustRightInd w:val="0"/>
        <w:rPr>
          <w:rFonts w:ascii="Arial" w:hAnsi="Arial" w:cs="Helvetica"/>
          <w:sz w:val="28"/>
        </w:rPr>
      </w:pPr>
    </w:p>
    <w:p w:rsidR="00D431FA" w:rsidRPr="00FF3F21" w:rsidRDefault="00D431FA" w:rsidP="00D431FA">
      <w:pPr>
        <w:widowControl w:val="0"/>
        <w:autoSpaceDE w:val="0"/>
        <w:autoSpaceDN w:val="0"/>
        <w:adjustRightInd w:val="0"/>
        <w:rPr>
          <w:rFonts w:ascii="Arial" w:hAnsi="Arial" w:cs="Helvetica"/>
          <w:sz w:val="28"/>
        </w:rPr>
      </w:pPr>
      <w:r w:rsidRPr="00FF3F21">
        <w:rPr>
          <w:rFonts w:ascii="Arial" w:hAnsi="Arial" w:cs="Helvetica"/>
          <w:sz w:val="28"/>
        </w:rPr>
        <w:t xml:space="preserve">“As always, when one sees something so meaningful, I probably have as many questions now as I did at the start of the day yesterday.”       </w:t>
      </w:r>
    </w:p>
    <w:p w:rsidR="00D431FA" w:rsidRPr="00FF3F21" w:rsidRDefault="00D431FA" w:rsidP="00D431FA">
      <w:pPr>
        <w:widowControl w:val="0"/>
        <w:autoSpaceDE w:val="0"/>
        <w:autoSpaceDN w:val="0"/>
        <w:adjustRightInd w:val="0"/>
        <w:rPr>
          <w:rFonts w:ascii="Arial" w:hAnsi="Arial" w:cs="Helvetica"/>
          <w:sz w:val="28"/>
        </w:rPr>
      </w:pPr>
    </w:p>
    <w:p w:rsidR="00D431FA" w:rsidRPr="00FF3F21" w:rsidRDefault="00D431FA" w:rsidP="00D431FA">
      <w:pPr>
        <w:widowControl w:val="0"/>
        <w:autoSpaceDE w:val="0"/>
        <w:autoSpaceDN w:val="0"/>
        <w:adjustRightInd w:val="0"/>
        <w:rPr>
          <w:rFonts w:ascii="Arial" w:hAnsi="Arial" w:cs="Helvetica"/>
          <w:sz w:val="28"/>
        </w:rPr>
      </w:pPr>
      <w:r w:rsidRPr="00FF3F21">
        <w:rPr>
          <w:rFonts w:ascii="Arial" w:hAnsi="Arial" w:cs="Helvetica"/>
          <w:sz w:val="28"/>
        </w:rPr>
        <w:t>“Thank you again.  Please keep doing what you're doing”</w:t>
      </w:r>
    </w:p>
    <w:p w:rsidR="00D431FA" w:rsidRPr="00FF3F21" w:rsidRDefault="00D431FA" w:rsidP="00D431FA">
      <w:pPr>
        <w:widowControl w:val="0"/>
        <w:autoSpaceDE w:val="0"/>
        <w:autoSpaceDN w:val="0"/>
        <w:adjustRightInd w:val="0"/>
        <w:rPr>
          <w:rFonts w:ascii="Arial" w:hAnsi="Arial" w:cs="Helvetica"/>
          <w:sz w:val="28"/>
        </w:rPr>
      </w:pPr>
    </w:p>
    <w:p w:rsidR="00D431FA" w:rsidRPr="00FF3F21" w:rsidRDefault="00D431FA" w:rsidP="00D431FA">
      <w:pPr>
        <w:widowControl w:val="0"/>
        <w:autoSpaceDE w:val="0"/>
        <w:autoSpaceDN w:val="0"/>
        <w:adjustRightInd w:val="0"/>
        <w:rPr>
          <w:rFonts w:ascii="Arial" w:hAnsi="Arial" w:cs="Garamond"/>
          <w:sz w:val="28"/>
          <w:szCs w:val="38"/>
        </w:rPr>
      </w:pPr>
      <w:r w:rsidRPr="00FF3F21">
        <w:rPr>
          <w:rFonts w:ascii="Arial" w:hAnsi="Arial" w:cs="Helvetica"/>
          <w:sz w:val="28"/>
        </w:rPr>
        <w:t>-Jim</w:t>
      </w:r>
    </w:p>
    <w:p w:rsidR="00D431FA" w:rsidRPr="00FF3F21" w:rsidRDefault="00D431FA" w:rsidP="00D431FA">
      <w:pPr>
        <w:rPr>
          <w:rFonts w:ascii="Arial" w:hAnsi="Arial"/>
          <w:sz w:val="28"/>
        </w:rPr>
      </w:pPr>
    </w:p>
    <w:p w:rsidR="007774D8" w:rsidRPr="00FF3F21" w:rsidRDefault="007774D8" w:rsidP="007774D8">
      <w:pPr>
        <w:widowControl w:val="0"/>
        <w:autoSpaceDE w:val="0"/>
        <w:autoSpaceDN w:val="0"/>
        <w:adjustRightInd w:val="0"/>
        <w:rPr>
          <w:rFonts w:ascii="Arial" w:hAnsi="Arial" w:cs="Garamond"/>
          <w:sz w:val="28"/>
          <w:szCs w:val="38"/>
        </w:rPr>
      </w:pPr>
      <w:r w:rsidRPr="00FF3F21">
        <w:rPr>
          <w:rFonts w:ascii="Arial" w:hAnsi="Arial" w:cs="Garamond"/>
          <w:sz w:val="28"/>
          <w:szCs w:val="38"/>
        </w:rPr>
        <w:t>4/8/13 visit</w:t>
      </w:r>
    </w:p>
    <w:p w:rsidR="007774D8" w:rsidRPr="00FF3F21" w:rsidRDefault="007774D8" w:rsidP="007774D8">
      <w:pPr>
        <w:widowControl w:val="0"/>
        <w:autoSpaceDE w:val="0"/>
        <w:autoSpaceDN w:val="0"/>
        <w:adjustRightInd w:val="0"/>
        <w:rPr>
          <w:rFonts w:ascii="Arial" w:hAnsi="Arial" w:cs="Garamond"/>
          <w:sz w:val="28"/>
          <w:szCs w:val="38"/>
        </w:rPr>
      </w:pPr>
    </w:p>
    <w:p w:rsidR="007774D8" w:rsidRPr="00FF3F21" w:rsidRDefault="007774D8" w:rsidP="007774D8">
      <w:pPr>
        <w:widowControl w:val="0"/>
        <w:autoSpaceDE w:val="0"/>
        <w:autoSpaceDN w:val="0"/>
        <w:adjustRightInd w:val="0"/>
        <w:rPr>
          <w:rFonts w:ascii="Arial" w:hAnsi="Arial" w:cs="Garamond"/>
          <w:sz w:val="28"/>
          <w:szCs w:val="38"/>
        </w:rPr>
      </w:pPr>
      <w:r w:rsidRPr="00FF3F21">
        <w:rPr>
          <w:rFonts w:ascii="Arial" w:hAnsi="Arial" w:cs="Garamond"/>
          <w:sz w:val="28"/>
          <w:szCs w:val="38"/>
        </w:rPr>
        <w:t>“Students are really inspired by everything they do -- no one seemed bored, disengaged, or straying from the purpose.”</w:t>
      </w:r>
    </w:p>
    <w:p w:rsidR="007774D8" w:rsidRPr="00FF3F21" w:rsidRDefault="007774D8" w:rsidP="007774D8">
      <w:pPr>
        <w:widowControl w:val="0"/>
        <w:autoSpaceDE w:val="0"/>
        <w:autoSpaceDN w:val="0"/>
        <w:adjustRightInd w:val="0"/>
        <w:rPr>
          <w:rFonts w:ascii="Arial" w:hAnsi="Arial" w:cs="Garamond"/>
          <w:sz w:val="28"/>
          <w:szCs w:val="38"/>
        </w:rPr>
      </w:pPr>
    </w:p>
    <w:p w:rsidR="007774D8" w:rsidRPr="00FF3F21" w:rsidRDefault="007774D8" w:rsidP="007774D8">
      <w:pPr>
        <w:widowControl w:val="0"/>
        <w:autoSpaceDE w:val="0"/>
        <w:autoSpaceDN w:val="0"/>
        <w:adjustRightInd w:val="0"/>
        <w:rPr>
          <w:rFonts w:ascii="Arial" w:hAnsi="Arial" w:cs="Garamond"/>
          <w:sz w:val="28"/>
          <w:szCs w:val="38"/>
        </w:rPr>
      </w:pPr>
      <w:r w:rsidRPr="00FF3F21">
        <w:rPr>
          <w:rFonts w:ascii="Arial" w:hAnsi="Arial" w:cs="Garamond"/>
          <w:sz w:val="28"/>
          <w:szCs w:val="38"/>
        </w:rPr>
        <w:t xml:space="preserve"> “Teachers also seemed really tuned into students' abilities, but really pushed them and challenged them to reach beyond their comfort zones.”</w:t>
      </w:r>
    </w:p>
    <w:p w:rsidR="007774D8" w:rsidRPr="00FF3F21" w:rsidRDefault="007774D8" w:rsidP="007774D8">
      <w:pPr>
        <w:widowControl w:val="0"/>
        <w:autoSpaceDE w:val="0"/>
        <w:autoSpaceDN w:val="0"/>
        <w:adjustRightInd w:val="0"/>
        <w:rPr>
          <w:rFonts w:ascii="Arial" w:hAnsi="Arial" w:cs="Garamond"/>
          <w:sz w:val="28"/>
          <w:szCs w:val="38"/>
        </w:rPr>
      </w:pPr>
    </w:p>
    <w:p w:rsidR="007774D8" w:rsidRPr="00FF3F21" w:rsidRDefault="007774D8" w:rsidP="007774D8">
      <w:pPr>
        <w:widowControl w:val="0"/>
        <w:autoSpaceDE w:val="0"/>
        <w:autoSpaceDN w:val="0"/>
        <w:adjustRightInd w:val="0"/>
        <w:rPr>
          <w:rFonts w:ascii="Arial" w:hAnsi="Arial" w:cs="Garamond"/>
          <w:sz w:val="28"/>
          <w:szCs w:val="38"/>
        </w:rPr>
      </w:pPr>
      <w:r w:rsidRPr="00FF3F21">
        <w:rPr>
          <w:rFonts w:ascii="Arial" w:hAnsi="Arial" w:cs="Garamond"/>
          <w:sz w:val="28"/>
          <w:szCs w:val="38"/>
        </w:rPr>
        <w:t xml:space="preserve">“Very respectful of the students' processes of discovery.” </w:t>
      </w:r>
    </w:p>
    <w:p w:rsidR="007774D8" w:rsidRPr="00FF3F21" w:rsidRDefault="007774D8" w:rsidP="007774D8">
      <w:pPr>
        <w:widowControl w:val="0"/>
        <w:autoSpaceDE w:val="0"/>
        <w:autoSpaceDN w:val="0"/>
        <w:adjustRightInd w:val="0"/>
        <w:rPr>
          <w:rFonts w:ascii="Arial" w:hAnsi="Arial" w:cs="Garamond"/>
          <w:sz w:val="28"/>
          <w:szCs w:val="38"/>
        </w:rPr>
      </w:pPr>
    </w:p>
    <w:p w:rsidR="007774D8" w:rsidRPr="00FF3F21" w:rsidRDefault="007774D8" w:rsidP="007774D8">
      <w:pPr>
        <w:widowControl w:val="0"/>
        <w:autoSpaceDE w:val="0"/>
        <w:autoSpaceDN w:val="0"/>
        <w:adjustRightInd w:val="0"/>
        <w:rPr>
          <w:rFonts w:ascii="Arial" w:hAnsi="Arial" w:cs="Garamond"/>
          <w:sz w:val="28"/>
          <w:szCs w:val="38"/>
        </w:rPr>
      </w:pPr>
      <w:r w:rsidRPr="00FF3F21">
        <w:rPr>
          <w:rFonts w:ascii="Arial" w:hAnsi="Arial" w:cs="Garamond"/>
          <w:sz w:val="28"/>
          <w:szCs w:val="38"/>
        </w:rPr>
        <w:t>“[Art] that represented various explorations that had obviously inspired the students (the Chinatown one was really memorable).”</w:t>
      </w:r>
    </w:p>
    <w:p w:rsidR="007774D8" w:rsidRPr="00FF3F21" w:rsidRDefault="007774D8" w:rsidP="007774D8">
      <w:pPr>
        <w:widowControl w:val="0"/>
        <w:autoSpaceDE w:val="0"/>
        <w:autoSpaceDN w:val="0"/>
        <w:adjustRightInd w:val="0"/>
        <w:rPr>
          <w:rFonts w:ascii="Arial" w:hAnsi="Arial" w:cs="Garamond"/>
          <w:sz w:val="28"/>
          <w:szCs w:val="38"/>
        </w:rPr>
      </w:pPr>
    </w:p>
    <w:p w:rsidR="007774D8" w:rsidRPr="00FF3F21" w:rsidRDefault="007774D8" w:rsidP="007774D8">
      <w:pPr>
        <w:widowControl w:val="0"/>
        <w:autoSpaceDE w:val="0"/>
        <w:autoSpaceDN w:val="0"/>
        <w:adjustRightInd w:val="0"/>
        <w:rPr>
          <w:rFonts w:ascii="Arial" w:hAnsi="Arial" w:cs="Garamond"/>
          <w:sz w:val="28"/>
          <w:szCs w:val="38"/>
        </w:rPr>
      </w:pPr>
      <w:r w:rsidRPr="00FF3F21">
        <w:rPr>
          <w:rFonts w:ascii="Arial" w:hAnsi="Arial" w:cs="Garamond"/>
          <w:sz w:val="28"/>
          <w:szCs w:val="38"/>
        </w:rPr>
        <w:t xml:space="preserve">“The whole school environment, led by student art, was really positive and cheerful and amazing. Still, the classrooms themselves were not overly stimulating or chaotic. Seemed like the layout of the classrooms also really lent themselves to the developmental needs of the kids.” </w:t>
      </w:r>
    </w:p>
    <w:p w:rsidR="007774D8" w:rsidRPr="00FF3F21" w:rsidRDefault="007774D8" w:rsidP="007774D8">
      <w:pPr>
        <w:widowControl w:val="0"/>
        <w:autoSpaceDE w:val="0"/>
        <w:autoSpaceDN w:val="0"/>
        <w:adjustRightInd w:val="0"/>
        <w:rPr>
          <w:rFonts w:ascii="Arial" w:hAnsi="Arial" w:cs="Garamond"/>
          <w:sz w:val="28"/>
          <w:szCs w:val="38"/>
        </w:rPr>
      </w:pPr>
    </w:p>
    <w:p w:rsidR="007774D8" w:rsidRPr="00FF3F21" w:rsidRDefault="007774D8" w:rsidP="007774D8">
      <w:pPr>
        <w:widowControl w:val="0"/>
        <w:autoSpaceDE w:val="0"/>
        <w:autoSpaceDN w:val="0"/>
        <w:adjustRightInd w:val="0"/>
        <w:rPr>
          <w:rFonts w:ascii="Arial" w:hAnsi="Arial" w:cs="Garamond"/>
          <w:sz w:val="28"/>
          <w:szCs w:val="38"/>
        </w:rPr>
      </w:pPr>
      <w:r w:rsidRPr="00FF3F21">
        <w:rPr>
          <w:rFonts w:ascii="Arial" w:hAnsi="Arial" w:cs="Garamond"/>
          <w:sz w:val="28"/>
          <w:szCs w:val="38"/>
        </w:rPr>
        <w:t xml:space="preserve">“Students' use of high-level academic vocabulary in very young classes, and at the level of application -- are these pancakes undergoing a </w:t>
      </w:r>
      <w:r w:rsidRPr="00FF3F21">
        <w:rPr>
          <w:rFonts w:ascii="Arial" w:hAnsi="Arial" w:cs="Garamond"/>
          <w:sz w:val="28"/>
          <w:szCs w:val="38"/>
          <w:u w:val="single"/>
        </w:rPr>
        <w:t>chemical</w:t>
      </w:r>
      <w:r w:rsidRPr="00FF3F21">
        <w:rPr>
          <w:rFonts w:ascii="Arial" w:hAnsi="Arial" w:cs="Garamond"/>
          <w:sz w:val="28"/>
          <w:szCs w:val="38"/>
        </w:rPr>
        <w:t xml:space="preserve"> change or a </w:t>
      </w:r>
      <w:r w:rsidRPr="00FF3F21">
        <w:rPr>
          <w:rFonts w:ascii="Arial" w:hAnsi="Arial" w:cs="Garamond"/>
          <w:sz w:val="28"/>
          <w:szCs w:val="38"/>
          <w:u w:val="single"/>
        </w:rPr>
        <w:t>physical</w:t>
      </w:r>
      <w:r w:rsidRPr="00FF3F21">
        <w:rPr>
          <w:rFonts w:ascii="Arial" w:hAnsi="Arial" w:cs="Garamond"/>
          <w:sz w:val="28"/>
          <w:szCs w:val="38"/>
        </w:rPr>
        <w:t xml:space="preserve"> change?” </w:t>
      </w:r>
    </w:p>
    <w:p w:rsidR="007774D8" w:rsidRPr="00FF3F21" w:rsidRDefault="007774D8" w:rsidP="007774D8">
      <w:pPr>
        <w:widowControl w:val="0"/>
        <w:autoSpaceDE w:val="0"/>
        <w:autoSpaceDN w:val="0"/>
        <w:adjustRightInd w:val="0"/>
        <w:rPr>
          <w:rFonts w:ascii="Arial" w:hAnsi="Arial" w:cs="Garamond"/>
          <w:sz w:val="28"/>
          <w:szCs w:val="38"/>
        </w:rPr>
      </w:pPr>
    </w:p>
    <w:p w:rsidR="007774D8" w:rsidRPr="00FF3F21" w:rsidRDefault="00FF3F21" w:rsidP="007774D8">
      <w:pPr>
        <w:widowControl w:val="0"/>
        <w:autoSpaceDE w:val="0"/>
        <w:autoSpaceDN w:val="0"/>
        <w:adjustRightInd w:val="0"/>
        <w:rPr>
          <w:rFonts w:ascii="Arial" w:hAnsi="Arial" w:cs="Garamond"/>
          <w:sz w:val="28"/>
          <w:szCs w:val="38"/>
        </w:rPr>
      </w:pPr>
      <w:r w:rsidRPr="00FF3F21">
        <w:rPr>
          <w:rFonts w:ascii="Arial" w:hAnsi="Arial" w:cs="Garamond"/>
          <w:sz w:val="28"/>
          <w:szCs w:val="38"/>
        </w:rPr>
        <w:t>-</w:t>
      </w:r>
      <w:r w:rsidR="007774D8" w:rsidRPr="00FF3F21">
        <w:rPr>
          <w:rFonts w:ascii="Arial" w:hAnsi="Arial" w:cs="Garamond"/>
          <w:sz w:val="28"/>
          <w:szCs w:val="38"/>
        </w:rPr>
        <w:t>Beth</w:t>
      </w:r>
    </w:p>
    <w:p w:rsidR="00D431FA" w:rsidRDefault="00D431FA" w:rsidP="007774D8">
      <w:pPr>
        <w:widowControl w:val="0"/>
        <w:autoSpaceDE w:val="0"/>
        <w:autoSpaceDN w:val="0"/>
        <w:adjustRightInd w:val="0"/>
        <w:rPr>
          <w:rFonts w:ascii="Arial" w:hAnsi="Arial" w:cs="Garamond"/>
          <w:sz w:val="28"/>
          <w:szCs w:val="38"/>
        </w:rPr>
      </w:pPr>
    </w:p>
    <w:p w:rsidR="00D431FA" w:rsidRDefault="00D431FA" w:rsidP="007774D8">
      <w:pPr>
        <w:widowControl w:val="0"/>
        <w:autoSpaceDE w:val="0"/>
        <w:autoSpaceDN w:val="0"/>
        <w:adjustRightInd w:val="0"/>
        <w:rPr>
          <w:rFonts w:ascii="Arial" w:hAnsi="Arial" w:cs="Garamond"/>
          <w:sz w:val="28"/>
          <w:szCs w:val="38"/>
        </w:rPr>
      </w:pPr>
    </w:p>
    <w:p w:rsidR="007774D8" w:rsidRPr="00FF3F21" w:rsidRDefault="007774D8" w:rsidP="007774D8">
      <w:pPr>
        <w:widowControl w:val="0"/>
        <w:autoSpaceDE w:val="0"/>
        <w:autoSpaceDN w:val="0"/>
        <w:adjustRightInd w:val="0"/>
        <w:rPr>
          <w:rFonts w:ascii="Arial" w:hAnsi="Arial" w:cs="Garamond"/>
          <w:sz w:val="28"/>
          <w:szCs w:val="38"/>
        </w:rPr>
      </w:pPr>
    </w:p>
    <w:p w:rsidR="00FF3F21" w:rsidRPr="00FF3F21" w:rsidRDefault="00FF3F21" w:rsidP="00FF3F21">
      <w:pPr>
        <w:widowControl w:val="0"/>
        <w:autoSpaceDE w:val="0"/>
        <w:autoSpaceDN w:val="0"/>
        <w:adjustRightInd w:val="0"/>
        <w:rPr>
          <w:rFonts w:ascii="Arial" w:hAnsi="Arial" w:cs="Helvetica"/>
          <w:sz w:val="28"/>
        </w:rPr>
      </w:pPr>
      <w:r w:rsidRPr="00FF3F21">
        <w:rPr>
          <w:rFonts w:ascii="Arial" w:hAnsi="Arial" w:cs="Helvetica"/>
          <w:sz w:val="28"/>
        </w:rPr>
        <w:t>“It's evident your staff has worked to create a warm, loving, and passionate learning culture.  I especially enjoyed the vivid room environments, full of life and learning at every turn.” </w:t>
      </w:r>
    </w:p>
    <w:p w:rsidR="00FF3F21" w:rsidRPr="00FF3F21" w:rsidRDefault="00FF3F21" w:rsidP="00FF3F21">
      <w:pPr>
        <w:widowControl w:val="0"/>
        <w:autoSpaceDE w:val="0"/>
        <w:autoSpaceDN w:val="0"/>
        <w:adjustRightInd w:val="0"/>
        <w:rPr>
          <w:rFonts w:ascii="Arial" w:hAnsi="Arial" w:cs="Helvetica"/>
          <w:sz w:val="28"/>
        </w:rPr>
      </w:pPr>
    </w:p>
    <w:p w:rsidR="00FF3F21" w:rsidRPr="00FF3F21" w:rsidRDefault="00FF3F21" w:rsidP="00FF3F21">
      <w:pPr>
        <w:widowControl w:val="0"/>
        <w:autoSpaceDE w:val="0"/>
        <w:autoSpaceDN w:val="0"/>
        <w:adjustRightInd w:val="0"/>
        <w:rPr>
          <w:rFonts w:ascii="Arial" w:hAnsi="Arial" w:cs="Helvetica"/>
          <w:sz w:val="28"/>
        </w:rPr>
      </w:pPr>
      <w:r w:rsidRPr="00FF3F21">
        <w:rPr>
          <w:rFonts w:ascii="Arial" w:hAnsi="Arial" w:cs="Helvetica"/>
          <w:sz w:val="28"/>
        </w:rPr>
        <w:t>“Celeste, thanks again for opening up that shared reading session to us. I thought it was really insightful and the application seemed so practical. I think we'll be looking into doing those learning labs at GCS next year.  </w:t>
      </w:r>
    </w:p>
    <w:p w:rsidR="00FF3F21" w:rsidRPr="00FF3F21" w:rsidRDefault="00FF3F21" w:rsidP="00FF3F21">
      <w:pPr>
        <w:widowControl w:val="0"/>
        <w:autoSpaceDE w:val="0"/>
        <w:autoSpaceDN w:val="0"/>
        <w:adjustRightInd w:val="0"/>
        <w:rPr>
          <w:rFonts w:ascii="Arial" w:hAnsi="Arial" w:cs="Helvetica"/>
          <w:sz w:val="28"/>
        </w:rPr>
      </w:pPr>
    </w:p>
    <w:p w:rsidR="00FF3F21" w:rsidRPr="00FF3F21" w:rsidRDefault="00FF3F21" w:rsidP="00FF3F21">
      <w:pPr>
        <w:widowControl w:val="0"/>
        <w:autoSpaceDE w:val="0"/>
        <w:autoSpaceDN w:val="0"/>
        <w:adjustRightInd w:val="0"/>
        <w:rPr>
          <w:rFonts w:ascii="Arial" w:hAnsi="Arial" w:cs="Helvetica"/>
          <w:sz w:val="28"/>
        </w:rPr>
      </w:pPr>
      <w:r w:rsidRPr="00FF3F21">
        <w:rPr>
          <w:rFonts w:ascii="Arial" w:hAnsi="Arial" w:cs="Helvetica"/>
          <w:sz w:val="28"/>
        </w:rPr>
        <w:t>“Jennifer, thank you for your help connecting us!”</w:t>
      </w:r>
    </w:p>
    <w:p w:rsidR="00FF3F21" w:rsidRPr="00FF3F21" w:rsidRDefault="00FF3F21" w:rsidP="00FF3F21">
      <w:pPr>
        <w:widowControl w:val="0"/>
        <w:autoSpaceDE w:val="0"/>
        <w:autoSpaceDN w:val="0"/>
        <w:adjustRightInd w:val="0"/>
        <w:rPr>
          <w:rFonts w:ascii="Arial" w:hAnsi="Arial" w:cs="Helvetica"/>
          <w:sz w:val="28"/>
        </w:rPr>
      </w:pPr>
    </w:p>
    <w:p w:rsidR="00FF3F21" w:rsidRPr="00FF3F21" w:rsidRDefault="00FF3F21" w:rsidP="00FF3F21">
      <w:pPr>
        <w:widowControl w:val="0"/>
        <w:autoSpaceDE w:val="0"/>
        <w:autoSpaceDN w:val="0"/>
        <w:adjustRightInd w:val="0"/>
        <w:rPr>
          <w:rFonts w:ascii="Arial" w:hAnsi="Arial" w:cs="Helvetica"/>
          <w:sz w:val="28"/>
        </w:rPr>
      </w:pPr>
      <w:r w:rsidRPr="00FF3F21">
        <w:rPr>
          <w:rFonts w:ascii="Arial" w:hAnsi="Arial" w:cs="Helvetica"/>
          <w:sz w:val="28"/>
        </w:rPr>
        <w:t>-Linda</w:t>
      </w:r>
    </w:p>
    <w:p w:rsidR="00FF3F21" w:rsidRPr="00FF3F21" w:rsidRDefault="00FF3F21">
      <w:pPr>
        <w:rPr>
          <w:rFonts w:ascii="Arial" w:hAnsi="Arial"/>
          <w:sz w:val="28"/>
        </w:rPr>
      </w:pPr>
    </w:p>
    <w:p w:rsidR="007774D8" w:rsidRPr="00FF3F21" w:rsidRDefault="007774D8">
      <w:pPr>
        <w:rPr>
          <w:rFonts w:ascii="Arial" w:hAnsi="Arial"/>
          <w:sz w:val="28"/>
        </w:rPr>
      </w:pPr>
    </w:p>
    <w:sectPr w:rsidR="007774D8" w:rsidRPr="00FF3F21" w:rsidSect="00FF3F21">
      <w:pgSz w:w="12240" w:h="15840"/>
      <w:pgMar w:top="1296" w:right="1296" w:bottom="1296" w:left="1296"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774D8"/>
    <w:rsid w:val="002464B5"/>
    <w:rsid w:val="007774D8"/>
    <w:rsid w:val="00C60ABC"/>
    <w:rsid w:val="00D431FA"/>
    <w:rsid w:val="00FF3F21"/>
  </w:rsids>
  <m:mathPr>
    <m:mathFont m:val="News Gothic 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8F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1605</Characters>
  <Application>Microsoft Macintosh Word</Application>
  <DocSecurity>0</DocSecurity>
  <Lines>13</Lines>
  <Paragraphs>3</Paragraphs>
  <ScaleCrop>false</ScaleCrop>
  <Company> </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Mansfield</dc:creator>
  <cp:keywords/>
  <cp:lastModifiedBy>Jennifer Mansfield</cp:lastModifiedBy>
  <cp:revision>2</cp:revision>
  <dcterms:created xsi:type="dcterms:W3CDTF">2013-04-30T16:26:00Z</dcterms:created>
  <dcterms:modified xsi:type="dcterms:W3CDTF">2013-04-30T16:26:00Z</dcterms:modified>
</cp:coreProperties>
</file>