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7A3B" w14:textId="77777777" w:rsidR="00327369" w:rsidRDefault="00327369" w:rsidP="00327369">
      <w:pPr>
        <w:jc w:val="center"/>
      </w:pPr>
      <w:r>
        <w:t>Leadership Project: Policy Analysis</w:t>
      </w:r>
    </w:p>
    <w:p w14:paraId="3D070B11" w14:textId="77777777" w:rsidR="00327369" w:rsidRPr="00543A61" w:rsidRDefault="00327369" w:rsidP="00327369">
      <w:pPr>
        <w:rPr>
          <w:b/>
        </w:rPr>
      </w:pPr>
      <w:r>
        <w:rPr>
          <w:b/>
        </w:rPr>
        <w:t>Activity 2</w:t>
      </w:r>
      <w:r w:rsidRPr="00543A61">
        <w:rPr>
          <w:b/>
        </w:rPr>
        <w:t xml:space="preserve">: </w:t>
      </w:r>
    </w:p>
    <w:p w14:paraId="524058A7" w14:textId="77777777" w:rsidR="00327369" w:rsidRPr="00543A61" w:rsidRDefault="00327369" w:rsidP="00327369">
      <w:pPr>
        <w:rPr>
          <w:b/>
        </w:rPr>
      </w:pPr>
      <w:r w:rsidRPr="00543A61">
        <w:rPr>
          <w:b/>
        </w:rPr>
        <w:t>Review comp</w:t>
      </w:r>
      <w:r>
        <w:rPr>
          <w:b/>
        </w:rPr>
        <w:t>arisons &amp; contrasts between Guidance department policies for course</w:t>
      </w:r>
      <w:r w:rsidRPr="00543A61">
        <w:rPr>
          <w:b/>
        </w:rPr>
        <w:t xml:space="preserve"> </w:t>
      </w:r>
      <w:r>
        <w:rPr>
          <w:b/>
          <w:u w:val="single"/>
        </w:rPr>
        <w:t>placement</w:t>
      </w:r>
      <w:r w:rsidRPr="00543A61">
        <w:rPr>
          <w:b/>
        </w:rPr>
        <w:t xml:space="preserve"> </w:t>
      </w:r>
      <w:r>
        <w:rPr>
          <w:b/>
        </w:rPr>
        <w:t>with a recommendation when students do not want to enroll in course and what criteria Guidance Technicians</w:t>
      </w:r>
      <w:r w:rsidRPr="00543A61">
        <w:rPr>
          <w:b/>
        </w:rPr>
        <w:t xml:space="preserve"> </w:t>
      </w:r>
      <w:r w:rsidR="008262A2">
        <w:rPr>
          <w:b/>
        </w:rPr>
        <w:t xml:space="preserve">(SST) </w:t>
      </w:r>
      <w:r w:rsidRPr="00543A61">
        <w:rPr>
          <w:b/>
        </w:rPr>
        <w:t>actually use for this process</w:t>
      </w:r>
    </w:p>
    <w:p w14:paraId="0995D178" w14:textId="77777777" w:rsidR="00327369" w:rsidRDefault="00327369" w:rsidP="00327369"/>
    <w:p w14:paraId="5391910E" w14:textId="77777777" w:rsidR="00327369" w:rsidRDefault="00327369" w:rsidP="00327369"/>
    <w:p w14:paraId="1276A33A" w14:textId="2289879D" w:rsidR="00D47357" w:rsidRPr="007F2CB6" w:rsidRDefault="000415B0" w:rsidP="00D47357">
      <w:pPr>
        <w:rPr>
          <w:sz w:val="28"/>
          <w:szCs w:val="28"/>
        </w:rPr>
      </w:pPr>
      <w:r>
        <w:rPr>
          <w:sz w:val="28"/>
          <w:szCs w:val="28"/>
        </w:rPr>
        <w:t>Dropping/Un-enrolling s</w:t>
      </w:r>
      <w:r w:rsidR="00D47357">
        <w:rPr>
          <w:sz w:val="28"/>
          <w:szCs w:val="28"/>
        </w:rPr>
        <w:t xml:space="preserve">tudents from Spanish 2 (CP) at </w:t>
      </w:r>
      <w:bookmarkStart w:id="0" w:name="_GoBack"/>
      <w:bookmarkEnd w:id="0"/>
      <w:r w:rsidR="00D47357">
        <w:rPr>
          <w:sz w:val="28"/>
          <w:szCs w:val="28"/>
        </w:rPr>
        <w:t>student</w:t>
      </w:r>
      <w:r>
        <w:rPr>
          <w:sz w:val="28"/>
          <w:szCs w:val="28"/>
        </w:rPr>
        <w:t>’</w:t>
      </w:r>
      <w:r w:rsidR="00D47357">
        <w:rPr>
          <w:sz w:val="28"/>
          <w:szCs w:val="28"/>
        </w:rPr>
        <w:t xml:space="preserve">s request although they have been recommended to take the course by their teacher. </w:t>
      </w:r>
    </w:p>
    <w:p w14:paraId="6C609314" w14:textId="77777777" w:rsidR="00327369" w:rsidRDefault="00327369" w:rsidP="00327369">
      <w:pPr>
        <w:jc w:val="center"/>
      </w:pP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2397"/>
        <w:gridCol w:w="3903"/>
        <w:gridCol w:w="3903"/>
      </w:tblGrid>
      <w:tr w:rsidR="00327369" w14:paraId="528FF930" w14:textId="77777777" w:rsidTr="00327369">
        <w:trPr>
          <w:trHeight w:val="330"/>
        </w:trPr>
        <w:tc>
          <w:tcPr>
            <w:tcW w:w="2397" w:type="dxa"/>
          </w:tcPr>
          <w:p w14:paraId="4FF74A25" w14:textId="77777777" w:rsidR="00327369" w:rsidRDefault="00327369" w:rsidP="00327369">
            <w:pPr>
              <w:jc w:val="center"/>
            </w:pPr>
          </w:p>
        </w:tc>
        <w:tc>
          <w:tcPr>
            <w:tcW w:w="3903" w:type="dxa"/>
          </w:tcPr>
          <w:p w14:paraId="5CE44C39" w14:textId="77777777" w:rsidR="00327369" w:rsidRPr="00CB1BEB" w:rsidRDefault="00327369" w:rsidP="00327369">
            <w:pPr>
              <w:jc w:val="center"/>
              <w:rPr>
                <w:b/>
                <w:sz w:val="28"/>
                <w:szCs w:val="28"/>
              </w:rPr>
            </w:pPr>
            <w:r w:rsidRPr="00CB1BEB">
              <w:rPr>
                <w:b/>
                <w:sz w:val="28"/>
                <w:szCs w:val="28"/>
              </w:rPr>
              <w:t>Criteria Used</w:t>
            </w:r>
          </w:p>
        </w:tc>
        <w:tc>
          <w:tcPr>
            <w:tcW w:w="3903" w:type="dxa"/>
          </w:tcPr>
          <w:p w14:paraId="3D4D1E4B" w14:textId="77777777" w:rsidR="00327369" w:rsidRPr="00CB1BEB" w:rsidRDefault="00327369" w:rsidP="0032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Guidance Dept.</w:t>
            </w:r>
            <w:r w:rsidRPr="00CB1BEB">
              <w:rPr>
                <w:b/>
                <w:sz w:val="28"/>
                <w:szCs w:val="28"/>
              </w:rPr>
              <w:t xml:space="preserve"> Policy</w:t>
            </w:r>
          </w:p>
        </w:tc>
      </w:tr>
      <w:tr w:rsidR="00327369" w14:paraId="4107E791" w14:textId="77777777" w:rsidTr="00327369">
        <w:trPr>
          <w:trHeight w:val="2240"/>
        </w:trPr>
        <w:tc>
          <w:tcPr>
            <w:tcW w:w="2397" w:type="dxa"/>
          </w:tcPr>
          <w:p w14:paraId="78578D63" w14:textId="77777777" w:rsidR="00327369" w:rsidRDefault="00327369" w:rsidP="00327369">
            <w:pPr>
              <w:jc w:val="center"/>
            </w:pPr>
            <w:r>
              <w:t>Respondent 1</w:t>
            </w:r>
          </w:p>
        </w:tc>
        <w:tc>
          <w:tcPr>
            <w:tcW w:w="3903" w:type="dxa"/>
          </w:tcPr>
          <w:p w14:paraId="51D7FED5" w14:textId="77777777" w:rsidR="00327369" w:rsidRPr="00A946DA" w:rsidRDefault="00A946DA" w:rsidP="00327369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“</w:t>
            </w:r>
            <w:r w:rsidR="00327369" w:rsidRPr="00A946DA">
              <w:rPr>
                <w:rFonts w:eastAsia="Times New Roman" w:cs="Arial"/>
                <w:color w:val="000000"/>
              </w:rPr>
              <w:t>Ask why they are dropping it, if they plan on attending a 4 year etc. Get a parent signature to finalize the drop.</w:t>
            </w:r>
            <w:r>
              <w:rPr>
                <w:rFonts w:eastAsia="Times New Roman" w:cs="Arial"/>
                <w:color w:val="000000"/>
              </w:rPr>
              <w:t>”</w:t>
            </w:r>
          </w:p>
          <w:p w14:paraId="6658128F" w14:textId="77777777" w:rsidR="00327369" w:rsidRPr="00A946DA" w:rsidRDefault="00327369" w:rsidP="00327369">
            <w:pPr>
              <w:ind w:left="-1512" w:firstLine="720"/>
            </w:pPr>
          </w:p>
        </w:tc>
        <w:tc>
          <w:tcPr>
            <w:tcW w:w="3903" w:type="dxa"/>
          </w:tcPr>
          <w:p w14:paraId="5BCCE857" w14:textId="77777777" w:rsidR="00327369" w:rsidRPr="00A946DA" w:rsidRDefault="00A946DA" w:rsidP="00327369">
            <w:pPr>
              <w:rPr>
                <w:szCs w:val="28"/>
              </w:rPr>
            </w:pPr>
            <w:r>
              <w:rPr>
                <w:szCs w:val="28"/>
              </w:rPr>
              <w:t>“The Guidance Technician (SST) requires a note from the parent.  We try to advise about college admission requirements and possible impact on admission.  If it is a core graduation requirement- then the course is not allowed to be dropped”</w:t>
            </w:r>
          </w:p>
          <w:p w14:paraId="5EFA3D20" w14:textId="77777777" w:rsidR="00327369" w:rsidRPr="00543A61" w:rsidRDefault="00327369" w:rsidP="00327369">
            <w:pPr>
              <w:rPr>
                <w:szCs w:val="28"/>
              </w:rPr>
            </w:pPr>
          </w:p>
        </w:tc>
      </w:tr>
      <w:tr w:rsidR="00327369" w14:paraId="16E90AD5" w14:textId="77777777" w:rsidTr="00327369">
        <w:trPr>
          <w:trHeight w:val="2114"/>
        </w:trPr>
        <w:tc>
          <w:tcPr>
            <w:tcW w:w="2397" w:type="dxa"/>
          </w:tcPr>
          <w:p w14:paraId="674B7193" w14:textId="77777777" w:rsidR="00327369" w:rsidRDefault="00327369" w:rsidP="00327369">
            <w:pPr>
              <w:jc w:val="center"/>
            </w:pPr>
            <w:r>
              <w:t>Respondent 2</w:t>
            </w:r>
          </w:p>
        </w:tc>
        <w:tc>
          <w:tcPr>
            <w:tcW w:w="3903" w:type="dxa"/>
          </w:tcPr>
          <w:p w14:paraId="545114AE" w14:textId="77777777" w:rsidR="00327369" w:rsidRPr="00A946DA" w:rsidRDefault="00A946DA" w:rsidP="00327369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“</w:t>
            </w:r>
            <w:r w:rsidR="00327369" w:rsidRPr="00A946DA">
              <w:rPr>
                <w:rFonts w:eastAsia="Times New Roman" w:cs="Arial"/>
                <w:color w:val="000000"/>
              </w:rPr>
              <w:t xml:space="preserve">I keep the student in the teacher recommendation and tell them to bring a parent note if they want to drop. I also ask them if they want to go to a </w:t>
            </w:r>
            <w:proofErr w:type="gramStart"/>
            <w:r w:rsidR="00327369" w:rsidRPr="00A946DA">
              <w:rPr>
                <w:rFonts w:eastAsia="Times New Roman" w:cs="Arial"/>
                <w:color w:val="000000"/>
              </w:rPr>
              <w:t>4 year</w:t>
            </w:r>
            <w:proofErr w:type="gramEnd"/>
            <w:r w:rsidR="00327369" w:rsidRPr="00A946DA">
              <w:rPr>
                <w:rFonts w:eastAsia="Times New Roman" w:cs="Arial"/>
                <w:color w:val="000000"/>
              </w:rPr>
              <w:t xml:space="preserve"> college after they graduate, they will need to stay in Spanish 2 for college admission. Finally, if they are insistent, I send them to the counselor to explain why they want to drop Spanish 2.</w:t>
            </w:r>
            <w:r>
              <w:rPr>
                <w:rFonts w:eastAsia="Times New Roman" w:cs="Arial"/>
                <w:color w:val="000000"/>
              </w:rPr>
              <w:t>”</w:t>
            </w:r>
          </w:p>
          <w:p w14:paraId="45932FDA" w14:textId="77777777" w:rsidR="00327369" w:rsidRPr="00A946DA" w:rsidRDefault="00327369" w:rsidP="00327369"/>
        </w:tc>
        <w:tc>
          <w:tcPr>
            <w:tcW w:w="3903" w:type="dxa"/>
          </w:tcPr>
          <w:p w14:paraId="3A9F9377" w14:textId="77777777" w:rsidR="00327369" w:rsidRDefault="00327369" w:rsidP="00327369">
            <w:pPr>
              <w:jc w:val="center"/>
            </w:pPr>
          </w:p>
        </w:tc>
      </w:tr>
      <w:tr w:rsidR="00327369" w14:paraId="5FB0852D" w14:textId="77777777" w:rsidTr="00327369">
        <w:trPr>
          <w:trHeight w:val="291"/>
        </w:trPr>
        <w:tc>
          <w:tcPr>
            <w:tcW w:w="10203" w:type="dxa"/>
            <w:gridSpan w:val="3"/>
          </w:tcPr>
          <w:p w14:paraId="65AB67C7" w14:textId="3E214DDA" w:rsidR="00327369" w:rsidRDefault="00327369" w:rsidP="00327369">
            <w:r w:rsidRPr="00C732A7">
              <w:rPr>
                <w:b/>
                <w:sz w:val="28"/>
                <w:szCs w:val="28"/>
                <w:u w:val="single"/>
              </w:rPr>
              <w:t>Comparisons</w:t>
            </w:r>
            <w:r>
              <w:t xml:space="preserve">:  </w:t>
            </w:r>
            <w:r w:rsidR="001149F4">
              <w:t>2/2</w:t>
            </w:r>
            <w:r w:rsidR="00A946DA">
              <w:t xml:space="preserve"> respondents follow the Guidance policy</w:t>
            </w:r>
            <w:r w:rsidR="001149F4">
              <w:t xml:space="preserve"> of requiring written parent approval</w:t>
            </w:r>
            <w:r>
              <w:t xml:space="preserve"> </w:t>
            </w:r>
            <w:r w:rsidR="00A946DA">
              <w:t>in order to drop/not enroll into Spanish 2 with a teach</w:t>
            </w:r>
            <w:r w:rsidR="001149F4">
              <w:t>er recommendation.  2/2</w:t>
            </w:r>
            <w:r w:rsidR="008262A2">
              <w:t xml:space="preserve"> SSTs</w:t>
            </w:r>
            <w:r w:rsidR="00A946DA">
              <w:t xml:space="preserve"> also</w:t>
            </w:r>
            <w:r w:rsidR="008262A2">
              <w:t xml:space="preserve"> follow the policy of counseling the student on the implications of dropping a CP course on the college admissions process.</w:t>
            </w:r>
          </w:p>
          <w:p w14:paraId="7BB918B4" w14:textId="77777777" w:rsidR="00327369" w:rsidRDefault="00327369" w:rsidP="00327369"/>
          <w:p w14:paraId="06F5A250" w14:textId="36FFAF8F" w:rsidR="00327369" w:rsidRDefault="00327369" w:rsidP="008262A2">
            <w:r w:rsidRPr="00C732A7">
              <w:rPr>
                <w:b/>
                <w:sz w:val="28"/>
                <w:szCs w:val="28"/>
                <w:u w:val="single"/>
              </w:rPr>
              <w:t>Contrasts</w:t>
            </w:r>
            <w:r>
              <w:t>:</w:t>
            </w:r>
            <w:r w:rsidR="008262A2">
              <w:t xml:space="preserve"> </w:t>
            </w:r>
            <w:r w:rsidR="001149F4">
              <w:t>O</w:t>
            </w:r>
            <w:r w:rsidR="008262A2">
              <w:t>ne of the SSTs also refers the student to a counselor for further discussion before the drop can take place.</w:t>
            </w:r>
            <w:r w:rsidR="001149F4">
              <w:t xml:space="preserve">  One SST stated she required a parent signature, while the other requires a note from the parent, which is the policy.</w:t>
            </w:r>
          </w:p>
          <w:p w14:paraId="1860805A" w14:textId="77777777" w:rsidR="00327369" w:rsidRDefault="00327369" w:rsidP="00327369"/>
          <w:p w14:paraId="4928B365" w14:textId="4A74FA99" w:rsidR="00327369" w:rsidRDefault="00327369" w:rsidP="00327369">
            <w:r w:rsidRPr="00C732A7">
              <w:rPr>
                <w:b/>
                <w:sz w:val="28"/>
                <w:szCs w:val="28"/>
                <w:u w:val="single"/>
              </w:rPr>
              <w:t>Implications</w:t>
            </w:r>
            <w:r w:rsidR="008262A2">
              <w:t>:</w:t>
            </w:r>
            <w:r w:rsidR="001149F4">
              <w:t xml:space="preserve"> O</w:t>
            </w:r>
            <w:r w:rsidR="008262A2">
              <w:t>ne of the SSTs requires the student speak to a counselor before dropp</w:t>
            </w:r>
            <w:r w:rsidR="001149F4">
              <w:t>ing the course, making it a bit more difficult</w:t>
            </w:r>
            <w:r w:rsidR="008262A2">
              <w:t xml:space="preserve"> for some students to simply drop college prep courses </w:t>
            </w:r>
            <w:r w:rsidR="001149F4">
              <w:t>with a parent signature.  It is unclear if both SSTs require an actual note from the parent or if 1 accepts a signature only - this could be an issue if a drop is simply made off of a signature, as these can be easily forged, leaving the parent unaware of the student’s choice to drop the course.</w:t>
            </w:r>
          </w:p>
          <w:p w14:paraId="3976F419" w14:textId="77777777" w:rsidR="00327369" w:rsidRDefault="00327369" w:rsidP="00327369"/>
          <w:p w14:paraId="237F24B9" w14:textId="0BA3965C" w:rsidR="00327369" w:rsidRPr="00CD68E0" w:rsidRDefault="00327369" w:rsidP="001149F4">
            <w:r w:rsidRPr="00C732A7">
              <w:rPr>
                <w:b/>
                <w:sz w:val="28"/>
                <w:szCs w:val="28"/>
                <w:u w:val="single"/>
              </w:rPr>
              <w:t>Barrier discovered</w:t>
            </w:r>
            <w:r>
              <w:t xml:space="preserve">: </w:t>
            </w:r>
            <w:r w:rsidR="00CD68E0">
              <w:rPr>
                <w:b/>
              </w:rPr>
              <w:t>Unclear, warrants further investigation.</w:t>
            </w:r>
            <w:r w:rsidR="00CD68E0">
              <w:t xml:space="preserve">  While it appears both SSTs follow the protocol of advising the student of the implications of dropping a CP course, it is unclear if they both </w:t>
            </w:r>
            <w:r w:rsidR="00CD68E0">
              <w:lastRenderedPageBreak/>
              <w:t>require a parent note.  Additionally, one SST requires additional advisement of a counselor before the drop can take place, making it more difficult for some to withdraw from a CP class.  It should also be notes that 1 of the SSTs did not respond, so her protocol is unclear.</w:t>
            </w:r>
          </w:p>
        </w:tc>
      </w:tr>
    </w:tbl>
    <w:p w14:paraId="11F2037D" w14:textId="77777777" w:rsidR="008C5B9F" w:rsidRDefault="008C5B9F"/>
    <w:sectPr w:rsidR="008C5B9F" w:rsidSect="00327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69"/>
    <w:rsid w:val="000415B0"/>
    <w:rsid w:val="001149F4"/>
    <w:rsid w:val="00222DA3"/>
    <w:rsid w:val="00327369"/>
    <w:rsid w:val="008262A2"/>
    <w:rsid w:val="008C5B9F"/>
    <w:rsid w:val="00A946DA"/>
    <w:rsid w:val="00CD68E0"/>
    <w:rsid w:val="00D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84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Perez</dc:creator>
  <cp:keywords/>
  <dc:description/>
  <cp:lastModifiedBy>Mark Perez</cp:lastModifiedBy>
  <cp:revision>4</cp:revision>
  <dcterms:created xsi:type="dcterms:W3CDTF">2014-06-12T01:27:00Z</dcterms:created>
  <dcterms:modified xsi:type="dcterms:W3CDTF">2014-06-12T02:53:00Z</dcterms:modified>
</cp:coreProperties>
</file>