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8C" w:rsidRPr="00FA358C" w:rsidRDefault="00FA358C" w:rsidP="00FA358C">
      <w:pPr>
        <w:pStyle w:val="NormalWeb"/>
        <w:jc w:val="center"/>
        <w:rPr>
          <w:rFonts w:ascii="Times New Roman,Bold" w:hAnsi="Times New Roman,Bold"/>
          <w:b/>
          <w:sz w:val="32"/>
          <w:szCs w:val="32"/>
        </w:rPr>
      </w:pPr>
      <w:bookmarkStart w:id="0" w:name="_GoBack"/>
      <w:bookmarkEnd w:id="0"/>
      <w:r w:rsidRPr="00FA358C">
        <w:rPr>
          <w:rFonts w:ascii="Times New Roman,Bold" w:hAnsi="Times New Roman,Bold"/>
          <w:b/>
          <w:sz w:val="32"/>
          <w:szCs w:val="32"/>
        </w:rPr>
        <w:t>Retelling Assessment</w:t>
      </w:r>
    </w:p>
    <w:p w:rsidR="008C2B01" w:rsidRDefault="008C2B01" w:rsidP="008C2B01">
      <w:pPr>
        <w:pStyle w:val="NormalWeb"/>
      </w:pPr>
      <w:r w:rsidRPr="00281E51">
        <w:rPr>
          <w:rFonts w:ascii="Times New Roman,Bold" w:hAnsi="Times New Roman,Bold"/>
          <w:b/>
          <w:sz w:val="24"/>
          <w:szCs w:val="24"/>
          <w:u w:val="single"/>
        </w:rPr>
        <w:t>Comprehension:</w:t>
      </w:r>
      <w:r>
        <w:rPr>
          <w:rFonts w:ascii="Times New Roman,Bold" w:hAnsi="Times New Roman,Bold"/>
          <w:sz w:val="24"/>
          <w:szCs w:val="24"/>
        </w:rPr>
        <w:t xml:space="preserve"> </w:t>
      </w:r>
      <w:r>
        <w:rPr>
          <w:rFonts w:ascii="Times New Roman" w:hAnsi="Times New Roman"/>
          <w:sz w:val="22"/>
          <w:szCs w:val="22"/>
        </w:rPr>
        <w:t xml:space="preserve">In order to judge comprehension, students are asked to retell the text and then answer comprehension questions. Students need to give a strong retelling or answer three of the four comprehension questions correctly in order to read independently at that level. Students may use the text to help them retell and teachers should take note if the student needs this. If the student’s retelling does not answer the comprehension questions, the teacher asks the comprehension questions that were not answered until the student answers at least three of them correctly. Prompts and possible answers are provided for each of the books or passages a student reads. You may also wish to use the Rubrics for Assessing Retelling found in this manual. </w:t>
      </w:r>
    </w:p>
    <w:p w:rsidR="008C2B01" w:rsidRDefault="008C2B01" w:rsidP="008C2B01">
      <w:r w:rsidRPr="00281E51">
        <w:rPr>
          <w:b/>
          <w:u w:val="single"/>
        </w:rPr>
        <w:t>How to Use the Rubric:</w:t>
      </w:r>
      <w:r>
        <w:rPr>
          <w:u w:val="single"/>
        </w:rPr>
        <w:t xml:space="preserve"> </w:t>
      </w:r>
      <w:r>
        <w:t xml:space="preserve">Quickly look over the student’s retell.  A retell of 3 or 4 will be </w:t>
      </w:r>
      <w:r>
        <w:rPr>
          <w:u w:val="single"/>
        </w:rPr>
        <w:t>one factor</w:t>
      </w:r>
      <w:r>
        <w:t xml:space="preserve"> i</w:t>
      </w:r>
      <w:r w:rsidR="00281E51">
        <w:t>n deciding whether this student</w:t>
      </w:r>
      <w:r>
        <w:t xml:space="preserve"> is reading independently at this level.  After quickly assessing the retell, ask any of the comprehension questions that the student didn’t address in the retell, particularly it it’s easier for you to assess the questions than the retell.  </w:t>
      </w:r>
    </w:p>
    <w:p w:rsidR="00081CA1" w:rsidRPr="008C2B01" w:rsidRDefault="00081CA1" w:rsidP="008C2B01"/>
    <w:p w:rsidR="00B94877" w:rsidRPr="008C2B01" w:rsidRDefault="008C2B01" w:rsidP="008C2B01">
      <w:pPr>
        <w:jc w:val="center"/>
        <w:rPr>
          <w:b/>
          <w:sz w:val="32"/>
          <w:szCs w:val="32"/>
        </w:rPr>
      </w:pPr>
      <w:r w:rsidRPr="008C2B01">
        <w:rPr>
          <w:b/>
          <w:sz w:val="32"/>
          <w:szCs w:val="32"/>
        </w:rPr>
        <w:t xml:space="preserve">Guide to Retelling for </w:t>
      </w:r>
      <w:r w:rsidR="00281E51">
        <w:rPr>
          <w:b/>
          <w:sz w:val="32"/>
          <w:szCs w:val="32"/>
        </w:rPr>
        <w:t>Level 1</w:t>
      </w:r>
    </w:p>
    <w:p w:rsidR="008C2B01" w:rsidRDefault="008C2B01"/>
    <w:tbl>
      <w:tblPr>
        <w:tblStyle w:val="TableGrid"/>
        <w:tblW w:w="10980" w:type="dxa"/>
        <w:tblInd w:w="-612" w:type="dxa"/>
        <w:tblLook w:val="04A0" w:firstRow="1" w:lastRow="0" w:firstColumn="1" w:lastColumn="0" w:noHBand="0" w:noVBand="1"/>
      </w:tblPr>
      <w:tblGrid>
        <w:gridCol w:w="2790"/>
        <w:gridCol w:w="2610"/>
        <w:gridCol w:w="2700"/>
        <w:gridCol w:w="2880"/>
      </w:tblGrid>
      <w:tr w:rsidR="008C2B01" w:rsidTr="008C2B01">
        <w:tc>
          <w:tcPr>
            <w:tcW w:w="2790" w:type="dxa"/>
          </w:tcPr>
          <w:p w:rsidR="008C2B01" w:rsidRPr="008C2B01" w:rsidRDefault="008C2B01" w:rsidP="008C2B01">
            <w:pPr>
              <w:jc w:val="center"/>
              <w:rPr>
                <w:b/>
                <w:sz w:val="28"/>
                <w:szCs w:val="28"/>
              </w:rPr>
            </w:pPr>
            <w:r w:rsidRPr="008C2B01">
              <w:rPr>
                <w:b/>
                <w:sz w:val="28"/>
                <w:szCs w:val="28"/>
              </w:rPr>
              <w:t>4</w:t>
            </w:r>
          </w:p>
        </w:tc>
        <w:tc>
          <w:tcPr>
            <w:tcW w:w="2610" w:type="dxa"/>
          </w:tcPr>
          <w:p w:rsidR="008C2B01" w:rsidRPr="008C2B01" w:rsidRDefault="008C2B01" w:rsidP="008C2B01">
            <w:pPr>
              <w:jc w:val="center"/>
              <w:rPr>
                <w:b/>
                <w:sz w:val="28"/>
                <w:szCs w:val="28"/>
              </w:rPr>
            </w:pPr>
            <w:r w:rsidRPr="008C2B01">
              <w:rPr>
                <w:b/>
                <w:sz w:val="28"/>
                <w:szCs w:val="28"/>
              </w:rPr>
              <w:t>3</w:t>
            </w:r>
          </w:p>
        </w:tc>
        <w:tc>
          <w:tcPr>
            <w:tcW w:w="2700" w:type="dxa"/>
          </w:tcPr>
          <w:p w:rsidR="008C2B01" w:rsidRPr="008C2B01" w:rsidRDefault="008C2B01" w:rsidP="008C2B01">
            <w:pPr>
              <w:jc w:val="center"/>
              <w:rPr>
                <w:b/>
                <w:sz w:val="28"/>
                <w:szCs w:val="28"/>
              </w:rPr>
            </w:pPr>
            <w:r w:rsidRPr="008C2B01">
              <w:rPr>
                <w:b/>
                <w:sz w:val="28"/>
                <w:szCs w:val="28"/>
              </w:rPr>
              <w:t>2</w:t>
            </w:r>
          </w:p>
        </w:tc>
        <w:tc>
          <w:tcPr>
            <w:tcW w:w="2880" w:type="dxa"/>
          </w:tcPr>
          <w:p w:rsidR="008C2B01" w:rsidRPr="008C2B01" w:rsidRDefault="008C2B01" w:rsidP="008C2B01">
            <w:pPr>
              <w:jc w:val="center"/>
              <w:rPr>
                <w:b/>
                <w:sz w:val="28"/>
                <w:szCs w:val="28"/>
              </w:rPr>
            </w:pPr>
            <w:r w:rsidRPr="008C2B01">
              <w:rPr>
                <w:b/>
                <w:sz w:val="28"/>
                <w:szCs w:val="28"/>
              </w:rPr>
              <w:t>1</w:t>
            </w:r>
          </w:p>
        </w:tc>
      </w:tr>
      <w:tr w:rsidR="008C2B01" w:rsidTr="008C2B01">
        <w:tc>
          <w:tcPr>
            <w:tcW w:w="2790" w:type="dxa"/>
          </w:tcPr>
          <w:p w:rsidR="008C2B01" w:rsidRPr="008C2B01" w:rsidRDefault="008C2B01" w:rsidP="008C2B01">
            <w:pPr>
              <w:pStyle w:val="ListParagraph"/>
              <w:numPr>
                <w:ilvl w:val="0"/>
                <w:numId w:val="1"/>
              </w:numPr>
              <w:rPr>
                <w:sz w:val="20"/>
                <w:szCs w:val="20"/>
              </w:rPr>
            </w:pPr>
            <w:r w:rsidRPr="008C2B01">
              <w:rPr>
                <w:sz w:val="20"/>
                <w:szCs w:val="20"/>
              </w:rPr>
              <w:t>Names big events</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Order the retell by meaning*</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Summarizes the gist of the story</w:t>
            </w:r>
          </w:p>
          <w:p w:rsidR="008C2B01" w:rsidRDefault="008C2B01" w:rsidP="008C2B01">
            <w:pPr>
              <w:rPr>
                <w:sz w:val="20"/>
                <w:szCs w:val="20"/>
              </w:rPr>
            </w:pP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character feelings</w:t>
            </w: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why the characters do the things they do in the story</w:t>
            </w: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Uses setting details in the retell (when setting is clear in the book)</w:t>
            </w:r>
          </w:p>
        </w:tc>
        <w:tc>
          <w:tcPr>
            <w:tcW w:w="2610" w:type="dxa"/>
          </w:tcPr>
          <w:p w:rsidR="008C2B01" w:rsidRPr="008C2B01" w:rsidRDefault="008C2B01" w:rsidP="008C2B01">
            <w:pPr>
              <w:pStyle w:val="ListParagraph"/>
              <w:numPr>
                <w:ilvl w:val="0"/>
                <w:numId w:val="1"/>
              </w:numPr>
              <w:rPr>
                <w:sz w:val="20"/>
                <w:szCs w:val="20"/>
              </w:rPr>
            </w:pPr>
            <w:r w:rsidRPr="008C2B01">
              <w:rPr>
                <w:sz w:val="20"/>
                <w:szCs w:val="20"/>
              </w:rPr>
              <w:t>Names big events</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Order the retell by meaning*</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Summarizes the gist of the story</w:t>
            </w:r>
          </w:p>
          <w:p w:rsidR="008C2B01" w:rsidRDefault="008C2B01" w:rsidP="008C2B01">
            <w:pPr>
              <w:rPr>
                <w:sz w:val="20"/>
                <w:szCs w:val="20"/>
              </w:rPr>
            </w:pP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character feelings</w:t>
            </w: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why the characters do the things they do in the story</w:t>
            </w:r>
          </w:p>
        </w:tc>
        <w:tc>
          <w:tcPr>
            <w:tcW w:w="2700" w:type="dxa"/>
          </w:tcPr>
          <w:p w:rsidR="008C2B01" w:rsidRPr="008C2B01" w:rsidRDefault="008C2B01" w:rsidP="008C2B01">
            <w:pPr>
              <w:pStyle w:val="ListParagraph"/>
              <w:numPr>
                <w:ilvl w:val="0"/>
                <w:numId w:val="1"/>
              </w:numPr>
              <w:rPr>
                <w:sz w:val="20"/>
                <w:szCs w:val="20"/>
              </w:rPr>
            </w:pPr>
            <w:r w:rsidRPr="008C2B01">
              <w:rPr>
                <w:sz w:val="20"/>
                <w:szCs w:val="20"/>
              </w:rPr>
              <w:t>Has a few of the big events, but only a partial recounting of them</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May retell only the beginning or ending of the passage</w:t>
            </w:r>
          </w:p>
          <w:p w:rsidR="008C2B01" w:rsidRDefault="008C2B01" w:rsidP="008C2B01">
            <w:pPr>
              <w:rPr>
                <w:sz w:val="20"/>
                <w:szCs w:val="20"/>
              </w:rPr>
            </w:pP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Does not talk about character feelings</w:t>
            </w:r>
          </w:p>
          <w:p w:rsidR="008C2B01" w:rsidRPr="008C2B01" w:rsidRDefault="008C2B01" w:rsidP="008C2B01">
            <w:pPr>
              <w:rPr>
                <w:sz w:val="20"/>
                <w:szCs w:val="20"/>
              </w:rPr>
            </w:pPr>
          </w:p>
          <w:p w:rsidR="008C2B01" w:rsidRPr="008C2B01" w:rsidRDefault="008C2B01" w:rsidP="008C2B01">
            <w:pPr>
              <w:rPr>
                <w:sz w:val="20"/>
                <w:szCs w:val="20"/>
              </w:rPr>
            </w:pPr>
          </w:p>
        </w:tc>
        <w:tc>
          <w:tcPr>
            <w:tcW w:w="2880" w:type="dxa"/>
          </w:tcPr>
          <w:p w:rsidR="008C2B01" w:rsidRPr="008C2B01" w:rsidRDefault="008C2B01" w:rsidP="008C2B01">
            <w:pPr>
              <w:pStyle w:val="ListParagraph"/>
              <w:numPr>
                <w:ilvl w:val="0"/>
                <w:numId w:val="1"/>
              </w:numPr>
              <w:rPr>
                <w:sz w:val="20"/>
                <w:szCs w:val="20"/>
              </w:rPr>
            </w:pPr>
            <w:r w:rsidRPr="008C2B01">
              <w:rPr>
                <w:sz w:val="20"/>
                <w:szCs w:val="20"/>
              </w:rPr>
              <w:t>Clear misunderstanding of text</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Retells only an isolated portion of the text (talks only about one or two sentences from the passage)</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Makes up a story</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Repeats what the teacher said in the book introduction</w:t>
            </w:r>
          </w:p>
          <w:p w:rsidR="008C2B01" w:rsidRPr="008C2B01" w:rsidRDefault="008C2B01" w:rsidP="008C2B01">
            <w:pPr>
              <w:rPr>
                <w:sz w:val="20"/>
                <w:szCs w:val="20"/>
              </w:rPr>
            </w:pPr>
          </w:p>
          <w:p w:rsidR="008C2B01" w:rsidRPr="008C2B01" w:rsidRDefault="008C2B01" w:rsidP="008C2B01">
            <w:pPr>
              <w:rPr>
                <w:sz w:val="20"/>
                <w:szCs w:val="20"/>
              </w:rPr>
            </w:pPr>
          </w:p>
        </w:tc>
      </w:tr>
    </w:tbl>
    <w:p w:rsidR="008C2B01" w:rsidRDefault="008C2B01"/>
    <w:p w:rsidR="00281E51" w:rsidRPr="00281E51" w:rsidRDefault="00281E51" w:rsidP="00281E51">
      <w:pPr>
        <w:jc w:val="both"/>
      </w:pPr>
      <w:r w:rsidRPr="00281E51">
        <w:t>Retelling Score: _______________</w:t>
      </w:r>
    </w:p>
    <w:p w:rsidR="00281E51" w:rsidRDefault="00281E51" w:rsidP="00281E51">
      <w:pPr>
        <w:jc w:val="both"/>
        <w:rPr>
          <w:b/>
          <w:sz w:val="32"/>
          <w:szCs w:val="32"/>
        </w:rPr>
      </w:pPr>
    </w:p>
    <w:p w:rsidR="00281E51" w:rsidRPr="00281E51" w:rsidRDefault="00281E51" w:rsidP="00281E51">
      <w:pPr>
        <w:jc w:val="both"/>
        <w:rPr>
          <w:sz w:val="32"/>
          <w:szCs w:val="32"/>
        </w:rPr>
      </w:pPr>
    </w:p>
    <w:p w:rsidR="00FA358C" w:rsidRDefault="00FA358C">
      <w:pPr>
        <w:rPr>
          <w:b/>
          <w:sz w:val="32"/>
          <w:szCs w:val="32"/>
        </w:rPr>
      </w:pPr>
      <w:r>
        <w:rPr>
          <w:b/>
          <w:sz w:val="32"/>
          <w:szCs w:val="32"/>
        </w:rPr>
        <w:br w:type="page"/>
      </w:r>
    </w:p>
    <w:p w:rsidR="008C2B01" w:rsidRPr="008C2B01" w:rsidRDefault="008C2B01" w:rsidP="008C2B01">
      <w:pPr>
        <w:jc w:val="center"/>
        <w:rPr>
          <w:b/>
          <w:sz w:val="32"/>
          <w:szCs w:val="32"/>
        </w:rPr>
      </w:pPr>
      <w:r>
        <w:rPr>
          <w:b/>
          <w:sz w:val="32"/>
          <w:szCs w:val="32"/>
        </w:rPr>
        <w:lastRenderedPageBreak/>
        <w:t xml:space="preserve">Guide to Retelling for </w:t>
      </w:r>
      <w:r w:rsidR="00281E51">
        <w:rPr>
          <w:b/>
          <w:sz w:val="32"/>
          <w:szCs w:val="32"/>
        </w:rPr>
        <w:t>Level 2</w:t>
      </w:r>
    </w:p>
    <w:p w:rsidR="008C2B01" w:rsidRDefault="008C2B01" w:rsidP="008C2B01"/>
    <w:tbl>
      <w:tblPr>
        <w:tblStyle w:val="TableGrid"/>
        <w:tblW w:w="10980" w:type="dxa"/>
        <w:tblInd w:w="-612" w:type="dxa"/>
        <w:tblLook w:val="04A0" w:firstRow="1" w:lastRow="0" w:firstColumn="1" w:lastColumn="0" w:noHBand="0" w:noVBand="1"/>
      </w:tblPr>
      <w:tblGrid>
        <w:gridCol w:w="2790"/>
        <w:gridCol w:w="2610"/>
        <w:gridCol w:w="2700"/>
        <w:gridCol w:w="2880"/>
      </w:tblGrid>
      <w:tr w:rsidR="008C2B01" w:rsidTr="008C2B01">
        <w:tc>
          <w:tcPr>
            <w:tcW w:w="2790" w:type="dxa"/>
          </w:tcPr>
          <w:p w:rsidR="008C2B01" w:rsidRPr="008C2B01" w:rsidRDefault="008C2B01" w:rsidP="008C2B01">
            <w:pPr>
              <w:jc w:val="center"/>
              <w:rPr>
                <w:b/>
                <w:sz w:val="28"/>
                <w:szCs w:val="28"/>
              </w:rPr>
            </w:pPr>
            <w:r w:rsidRPr="008C2B01">
              <w:rPr>
                <w:b/>
                <w:sz w:val="28"/>
                <w:szCs w:val="28"/>
              </w:rPr>
              <w:t>4</w:t>
            </w:r>
          </w:p>
        </w:tc>
        <w:tc>
          <w:tcPr>
            <w:tcW w:w="2610" w:type="dxa"/>
          </w:tcPr>
          <w:p w:rsidR="008C2B01" w:rsidRPr="008C2B01" w:rsidRDefault="008C2B01" w:rsidP="008C2B01">
            <w:pPr>
              <w:jc w:val="center"/>
              <w:rPr>
                <w:b/>
                <w:sz w:val="28"/>
                <w:szCs w:val="28"/>
              </w:rPr>
            </w:pPr>
            <w:r w:rsidRPr="008C2B01">
              <w:rPr>
                <w:b/>
                <w:sz w:val="28"/>
                <w:szCs w:val="28"/>
              </w:rPr>
              <w:t>3</w:t>
            </w:r>
          </w:p>
        </w:tc>
        <w:tc>
          <w:tcPr>
            <w:tcW w:w="2700" w:type="dxa"/>
          </w:tcPr>
          <w:p w:rsidR="008C2B01" w:rsidRPr="008C2B01" w:rsidRDefault="008C2B01" w:rsidP="008C2B01">
            <w:pPr>
              <w:jc w:val="center"/>
              <w:rPr>
                <w:b/>
                <w:sz w:val="28"/>
                <w:szCs w:val="28"/>
              </w:rPr>
            </w:pPr>
            <w:r w:rsidRPr="008C2B01">
              <w:rPr>
                <w:b/>
                <w:sz w:val="28"/>
                <w:szCs w:val="28"/>
              </w:rPr>
              <w:t>2</w:t>
            </w:r>
          </w:p>
        </w:tc>
        <w:tc>
          <w:tcPr>
            <w:tcW w:w="2880" w:type="dxa"/>
          </w:tcPr>
          <w:p w:rsidR="008C2B01" w:rsidRPr="008C2B01" w:rsidRDefault="008C2B01" w:rsidP="008C2B01">
            <w:pPr>
              <w:jc w:val="center"/>
              <w:rPr>
                <w:b/>
                <w:sz w:val="28"/>
                <w:szCs w:val="28"/>
              </w:rPr>
            </w:pPr>
            <w:r w:rsidRPr="008C2B01">
              <w:rPr>
                <w:b/>
                <w:sz w:val="28"/>
                <w:szCs w:val="28"/>
              </w:rPr>
              <w:t>1</w:t>
            </w:r>
          </w:p>
        </w:tc>
      </w:tr>
      <w:tr w:rsidR="008C2B01" w:rsidTr="008C2B01">
        <w:tc>
          <w:tcPr>
            <w:tcW w:w="2790" w:type="dxa"/>
          </w:tcPr>
          <w:p w:rsidR="008C2B01" w:rsidRPr="008C2B01" w:rsidRDefault="008C2B01" w:rsidP="008C2B01">
            <w:pPr>
              <w:pStyle w:val="ListParagraph"/>
              <w:numPr>
                <w:ilvl w:val="0"/>
                <w:numId w:val="1"/>
              </w:numPr>
              <w:rPr>
                <w:sz w:val="20"/>
                <w:szCs w:val="20"/>
              </w:rPr>
            </w:pPr>
            <w:r w:rsidRPr="008C2B01">
              <w:rPr>
                <w:sz w:val="20"/>
                <w:szCs w:val="20"/>
              </w:rPr>
              <w:t>Names big e</w:t>
            </w:r>
            <w:r>
              <w:rPr>
                <w:sz w:val="20"/>
                <w:szCs w:val="20"/>
              </w:rPr>
              <w:t>pisodes in sequence</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O</w:t>
            </w:r>
            <w:r>
              <w:rPr>
                <w:sz w:val="20"/>
                <w:szCs w:val="20"/>
              </w:rPr>
              <w:t xml:space="preserve">rders </w:t>
            </w:r>
            <w:r w:rsidRPr="008C2B01">
              <w:rPr>
                <w:sz w:val="20"/>
                <w:szCs w:val="20"/>
              </w:rPr>
              <w:t>th</w:t>
            </w:r>
            <w:r>
              <w:rPr>
                <w:sz w:val="20"/>
                <w:szCs w:val="20"/>
              </w:rPr>
              <w:t>e retell by meaning</w:t>
            </w:r>
          </w:p>
          <w:p w:rsidR="008C2B01" w:rsidRPr="008C2B01" w:rsidRDefault="008C2B01" w:rsidP="008C2B01">
            <w:pPr>
              <w:rPr>
                <w:b/>
                <w:sz w:val="20"/>
                <w:szCs w:val="20"/>
              </w:rPr>
            </w:pPr>
            <w:r w:rsidRPr="008C2B01">
              <w:rPr>
                <w:b/>
                <w:sz w:val="20"/>
                <w:szCs w:val="20"/>
              </w:rPr>
              <w:t>OR</w:t>
            </w:r>
          </w:p>
          <w:p w:rsidR="008C2B01" w:rsidRDefault="008C2B01" w:rsidP="008C2B01">
            <w:pPr>
              <w:pStyle w:val="ListParagraph"/>
              <w:numPr>
                <w:ilvl w:val="0"/>
                <w:numId w:val="1"/>
              </w:numPr>
              <w:rPr>
                <w:sz w:val="20"/>
                <w:szCs w:val="20"/>
              </w:rPr>
            </w:pPr>
            <w:r w:rsidRPr="008C2B01">
              <w:rPr>
                <w:sz w:val="20"/>
                <w:szCs w:val="20"/>
              </w:rPr>
              <w:t>Summarizes the gist of the story</w:t>
            </w:r>
          </w:p>
          <w:p w:rsidR="008C2B01" w:rsidRDefault="008C2B01" w:rsidP="008C2B01">
            <w:pPr>
              <w:rPr>
                <w:b/>
                <w:sz w:val="20"/>
                <w:szCs w:val="20"/>
              </w:rPr>
            </w:pPr>
            <w:r>
              <w:rPr>
                <w:b/>
                <w:sz w:val="20"/>
                <w:szCs w:val="20"/>
              </w:rPr>
              <w:t>OR</w:t>
            </w:r>
          </w:p>
          <w:p w:rsidR="008C2B01" w:rsidRPr="008C2B01" w:rsidRDefault="008C2B01" w:rsidP="008C2B01">
            <w:pPr>
              <w:pStyle w:val="ListParagraph"/>
              <w:numPr>
                <w:ilvl w:val="0"/>
                <w:numId w:val="1"/>
              </w:numPr>
              <w:rPr>
                <w:b/>
                <w:sz w:val="20"/>
                <w:szCs w:val="20"/>
              </w:rPr>
            </w:pPr>
            <w:r>
              <w:rPr>
                <w:sz w:val="20"/>
                <w:szCs w:val="20"/>
              </w:rPr>
              <w:t>Tells what it’s mostly about and refers to details in the text</w:t>
            </w:r>
          </w:p>
          <w:p w:rsidR="008C2B01" w:rsidRDefault="008C2B01" w:rsidP="008C2B01">
            <w:pPr>
              <w:rPr>
                <w:sz w:val="20"/>
                <w:szCs w:val="20"/>
              </w:rPr>
            </w:pP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character feelings</w:t>
            </w: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why the characters do the things they do in the story</w:t>
            </w: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Uses setting details in the retell (when setting is clear in the book)</w:t>
            </w:r>
          </w:p>
        </w:tc>
        <w:tc>
          <w:tcPr>
            <w:tcW w:w="2610" w:type="dxa"/>
          </w:tcPr>
          <w:p w:rsidR="008C2B01" w:rsidRPr="008C2B01" w:rsidRDefault="008C2B01" w:rsidP="008C2B01">
            <w:pPr>
              <w:pStyle w:val="ListParagraph"/>
              <w:numPr>
                <w:ilvl w:val="0"/>
                <w:numId w:val="1"/>
              </w:numPr>
              <w:rPr>
                <w:sz w:val="20"/>
                <w:szCs w:val="20"/>
              </w:rPr>
            </w:pPr>
            <w:r w:rsidRPr="008C2B01">
              <w:rPr>
                <w:sz w:val="20"/>
                <w:szCs w:val="20"/>
              </w:rPr>
              <w:t>Names big e</w:t>
            </w:r>
            <w:r>
              <w:rPr>
                <w:sz w:val="20"/>
                <w:szCs w:val="20"/>
              </w:rPr>
              <w:t>pisodes in sequence</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Order th</w:t>
            </w:r>
            <w:r>
              <w:rPr>
                <w:sz w:val="20"/>
                <w:szCs w:val="20"/>
              </w:rPr>
              <w:t>e retell by meaning</w:t>
            </w:r>
          </w:p>
          <w:p w:rsidR="008C2B01" w:rsidRPr="008C2B01" w:rsidRDefault="008C2B01" w:rsidP="008C2B01">
            <w:pPr>
              <w:rPr>
                <w:b/>
                <w:sz w:val="20"/>
                <w:szCs w:val="20"/>
              </w:rPr>
            </w:pPr>
            <w:r w:rsidRPr="008C2B01">
              <w:rPr>
                <w:b/>
                <w:sz w:val="20"/>
                <w:szCs w:val="20"/>
              </w:rPr>
              <w:t>OR</w:t>
            </w:r>
          </w:p>
          <w:p w:rsidR="008C2B01" w:rsidRDefault="008C2B01" w:rsidP="008C2B01">
            <w:pPr>
              <w:pStyle w:val="ListParagraph"/>
              <w:numPr>
                <w:ilvl w:val="0"/>
                <w:numId w:val="1"/>
              </w:numPr>
              <w:rPr>
                <w:sz w:val="20"/>
                <w:szCs w:val="20"/>
              </w:rPr>
            </w:pPr>
            <w:r w:rsidRPr="008C2B01">
              <w:rPr>
                <w:sz w:val="20"/>
                <w:szCs w:val="20"/>
              </w:rPr>
              <w:t>Summarizes the gist of the story</w:t>
            </w:r>
          </w:p>
          <w:p w:rsidR="008C2B01" w:rsidRDefault="008C2B01" w:rsidP="008C2B01">
            <w:pPr>
              <w:rPr>
                <w:b/>
                <w:sz w:val="20"/>
                <w:szCs w:val="20"/>
              </w:rPr>
            </w:pPr>
            <w:r>
              <w:rPr>
                <w:b/>
                <w:sz w:val="20"/>
                <w:szCs w:val="20"/>
              </w:rPr>
              <w:t>OR</w:t>
            </w:r>
          </w:p>
          <w:p w:rsidR="008C2B01" w:rsidRPr="008C2B01" w:rsidRDefault="008C2B01" w:rsidP="008C2B01">
            <w:pPr>
              <w:pStyle w:val="ListParagraph"/>
              <w:numPr>
                <w:ilvl w:val="0"/>
                <w:numId w:val="1"/>
              </w:numPr>
              <w:rPr>
                <w:b/>
                <w:sz w:val="20"/>
                <w:szCs w:val="20"/>
              </w:rPr>
            </w:pPr>
            <w:r>
              <w:rPr>
                <w:sz w:val="20"/>
                <w:szCs w:val="20"/>
              </w:rPr>
              <w:t>Tells what it’s mostly about and refers to details in the text</w:t>
            </w:r>
          </w:p>
          <w:p w:rsidR="008C2B01" w:rsidRDefault="008C2B01" w:rsidP="008C2B01">
            <w:pPr>
              <w:rPr>
                <w:sz w:val="20"/>
                <w:szCs w:val="20"/>
              </w:rPr>
            </w:pP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character feelings</w:t>
            </w: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why the characters do the things they do in the story</w:t>
            </w:r>
          </w:p>
        </w:tc>
        <w:tc>
          <w:tcPr>
            <w:tcW w:w="2700" w:type="dxa"/>
          </w:tcPr>
          <w:p w:rsidR="008C2B01" w:rsidRPr="008C2B01" w:rsidRDefault="008C2B01" w:rsidP="008C2B01">
            <w:pPr>
              <w:pStyle w:val="ListParagraph"/>
              <w:numPr>
                <w:ilvl w:val="0"/>
                <w:numId w:val="1"/>
              </w:numPr>
              <w:rPr>
                <w:sz w:val="20"/>
                <w:szCs w:val="20"/>
              </w:rPr>
            </w:pPr>
            <w:r w:rsidRPr="008C2B01">
              <w:rPr>
                <w:sz w:val="20"/>
                <w:szCs w:val="20"/>
              </w:rPr>
              <w:t xml:space="preserve">Has a few of the big </w:t>
            </w:r>
            <w:r>
              <w:rPr>
                <w:sz w:val="20"/>
                <w:szCs w:val="20"/>
              </w:rPr>
              <w:t>episodes</w:t>
            </w:r>
            <w:r w:rsidRPr="008C2B01">
              <w:rPr>
                <w:sz w:val="20"/>
                <w:szCs w:val="20"/>
              </w:rPr>
              <w:t>, but only a partial recounting of them</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May retell only the beginning or ending of the passage</w:t>
            </w:r>
          </w:p>
          <w:p w:rsidR="008C2B01" w:rsidRDefault="008C2B01" w:rsidP="008C2B01">
            <w:pPr>
              <w:rPr>
                <w:sz w:val="20"/>
                <w:szCs w:val="20"/>
              </w:rPr>
            </w:pP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Does not talk about character feelings</w:t>
            </w:r>
          </w:p>
          <w:p w:rsidR="008C2B01" w:rsidRPr="008C2B01" w:rsidRDefault="008C2B01" w:rsidP="008C2B01">
            <w:pPr>
              <w:rPr>
                <w:sz w:val="20"/>
                <w:szCs w:val="20"/>
              </w:rPr>
            </w:pPr>
          </w:p>
          <w:p w:rsidR="008C2B01" w:rsidRPr="008C2B01" w:rsidRDefault="008C2B01" w:rsidP="008C2B01">
            <w:pPr>
              <w:rPr>
                <w:sz w:val="20"/>
                <w:szCs w:val="20"/>
              </w:rPr>
            </w:pPr>
          </w:p>
        </w:tc>
        <w:tc>
          <w:tcPr>
            <w:tcW w:w="2880" w:type="dxa"/>
          </w:tcPr>
          <w:p w:rsidR="008C2B01" w:rsidRPr="008C2B01" w:rsidRDefault="008C2B01" w:rsidP="008C2B01">
            <w:pPr>
              <w:pStyle w:val="ListParagraph"/>
              <w:numPr>
                <w:ilvl w:val="0"/>
                <w:numId w:val="1"/>
              </w:numPr>
              <w:rPr>
                <w:sz w:val="20"/>
                <w:szCs w:val="20"/>
              </w:rPr>
            </w:pPr>
            <w:r w:rsidRPr="008C2B01">
              <w:rPr>
                <w:sz w:val="20"/>
                <w:szCs w:val="20"/>
              </w:rPr>
              <w:t>Clear misunderstanding of text</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Retells only an isolated portion of the text (talks only about one or two sentences from the passage)</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Makes up a story</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Repeats what the teacher said in the book introduction</w:t>
            </w:r>
          </w:p>
          <w:p w:rsidR="008C2B01" w:rsidRPr="008C2B01" w:rsidRDefault="008C2B01" w:rsidP="008C2B01">
            <w:pPr>
              <w:rPr>
                <w:sz w:val="20"/>
                <w:szCs w:val="20"/>
              </w:rPr>
            </w:pPr>
          </w:p>
          <w:p w:rsidR="008C2B01" w:rsidRPr="008C2B01" w:rsidRDefault="008C2B01" w:rsidP="008C2B01">
            <w:pPr>
              <w:rPr>
                <w:sz w:val="20"/>
                <w:szCs w:val="20"/>
              </w:rPr>
            </w:pPr>
          </w:p>
        </w:tc>
      </w:tr>
    </w:tbl>
    <w:p w:rsidR="00281E51" w:rsidRDefault="00281E51" w:rsidP="00281E51">
      <w:pPr>
        <w:jc w:val="both"/>
      </w:pPr>
    </w:p>
    <w:p w:rsidR="00281E51" w:rsidRPr="00281E51" w:rsidRDefault="00281E51" w:rsidP="00281E51">
      <w:pPr>
        <w:jc w:val="both"/>
      </w:pPr>
      <w:r w:rsidRPr="00281E51">
        <w:t>Retelling Score: _______________</w:t>
      </w:r>
    </w:p>
    <w:p w:rsidR="008C2B01" w:rsidRDefault="008C2B01"/>
    <w:p w:rsidR="00FA358C" w:rsidRDefault="00FA358C">
      <w:pPr>
        <w:rPr>
          <w:b/>
          <w:sz w:val="32"/>
          <w:szCs w:val="32"/>
        </w:rPr>
      </w:pPr>
      <w:r>
        <w:rPr>
          <w:b/>
          <w:sz w:val="32"/>
          <w:szCs w:val="32"/>
        </w:rPr>
        <w:br w:type="page"/>
      </w:r>
    </w:p>
    <w:p w:rsidR="008C2B01" w:rsidRPr="008C2B01" w:rsidRDefault="00081CA1" w:rsidP="008C2B01">
      <w:pPr>
        <w:jc w:val="center"/>
        <w:rPr>
          <w:b/>
          <w:sz w:val="32"/>
          <w:szCs w:val="32"/>
        </w:rPr>
      </w:pPr>
      <w:r>
        <w:rPr>
          <w:b/>
          <w:sz w:val="32"/>
          <w:szCs w:val="32"/>
        </w:rPr>
        <w:t xml:space="preserve">Guide to Retelling for </w:t>
      </w:r>
      <w:r w:rsidR="00281E51">
        <w:rPr>
          <w:b/>
          <w:sz w:val="32"/>
          <w:szCs w:val="32"/>
        </w:rPr>
        <w:t>Level 3</w:t>
      </w:r>
    </w:p>
    <w:p w:rsidR="008C2B01" w:rsidRDefault="008C2B01" w:rsidP="008C2B01"/>
    <w:tbl>
      <w:tblPr>
        <w:tblStyle w:val="TableGrid"/>
        <w:tblW w:w="10980" w:type="dxa"/>
        <w:tblInd w:w="-612" w:type="dxa"/>
        <w:tblLook w:val="04A0" w:firstRow="1" w:lastRow="0" w:firstColumn="1" w:lastColumn="0" w:noHBand="0" w:noVBand="1"/>
      </w:tblPr>
      <w:tblGrid>
        <w:gridCol w:w="2790"/>
        <w:gridCol w:w="2610"/>
        <w:gridCol w:w="2700"/>
        <w:gridCol w:w="2880"/>
      </w:tblGrid>
      <w:tr w:rsidR="008C2B01" w:rsidTr="008C2B01">
        <w:tc>
          <w:tcPr>
            <w:tcW w:w="2790" w:type="dxa"/>
          </w:tcPr>
          <w:p w:rsidR="008C2B01" w:rsidRPr="008C2B01" w:rsidRDefault="008C2B01" w:rsidP="008C2B01">
            <w:pPr>
              <w:jc w:val="center"/>
              <w:rPr>
                <w:b/>
                <w:sz w:val="28"/>
                <w:szCs w:val="28"/>
              </w:rPr>
            </w:pPr>
            <w:r w:rsidRPr="008C2B01">
              <w:rPr>
                <w:b/>
                <w:sz w:val="28"/>
                <w:szCs w:val="28"/>
              </w:rPr>
              <w:t>4</w:t>
            </w:r>
          </w:p>
        </w:tc>
        <w:tc>
          <w:tcPr>
            <w:tcW w:w="2610" w:type="dxa"/>
          </w:tcPr>
          <w:p w:rsidR="008C2B01" w:rsidRPr="008C2B01" w:rsidRDefault="008C2B01" w:rsidP="008C2B01">
            <w:pPr>
              <w:jc w:val="center"/>
              <w:rPr>
                <w:b/>
                <w:sz w:val="28"/>
                <w:szCs w:val="28"/>
              </w:rPr>
            </w:pPr>
            <w:r w:rsidRPr="008C2B01">
              <w:rPr>
                <w:b/>
                <w:sz w:val="28"/>
                <w:szCs w:val="28"/>
              </w:rPr>
              <w:t>3</w:t>
            </w:r>
          </w:p>
        </w:tc>
        <w:tc>
          <w:tcPr>
            <w:tcW w:w="2700" w:type="dxa"/>
          </w:tcPr>
          <w:p w:rsidR="008C2B01" w:rsidRPr="008C2B01" w:rsidRDefault="008C2B01" w:rsidP="008C2B01">
            <w:pPr>
              <w:jc w:val="center"/>
              <w:rPr>
                <w:b/>
                <w:sz w:val="28"/>
                <w:szCs w:val="28"/>
              </w:rPr>
            </w:pPr>
            <w:r w:rsidRPr="008C2B01">
              <w:rPr>
                <w:b/>
                <w:sz w:val="28"/>
                <w:szCs w:val="28"/>
              </w:rPr>
              <w:t>2</w:t>
            </w:r>
          </w:p>
        </w:tc>
        <w:tc>
          <w:tcPr>
            <w:tcW w:w="2880" w:type="dxa"/>
          </w:tcPr>
          <w:p w:rsidR="008C2B01" w:rsidRPr="008C2B01" w:rsidRDefault="008C2B01" w:rsidP="008C2B01">
            <w:pPr>
              <w:jc w:val="center"/>
              <w:rPr>
                <w:b/>
                <w:sz w:val="28"/>
                <w:szCs w:val="28"/>
              </w:rPr>
            </w:pPr>
            <w:r w:rsidRPr="008C2B01">
              <w:rPr>
                <w:b/>
                <w:sz w:val="28"/>
                <w:szCs w:val="28"/>
              </w:rPr>
              <w:t>1</w:t>
            </w:r>
          </w:p>
        </w:tc>
      </w:tr>
      <w:tr w:rsidR="008C2B01" w:rsidTr="008C2B01">
        <w:tc>
          <w:tcPr>
            <w:tcW w:w="2790" w:type="dxa"/>
          </w:tcPr>
          <w:p w:rsidR="008C2B01" w:rsidRPr="008C2B01" w:rsidRDefault="008C2B01" w:rsidP="008C2B01">
            <w:pPr>
              <w:pStyle w:val="ListParagraph"/>
              <w:numPr>
                <w:ilvl w:val="0"/>
                <w:numId w:val="1"/>
              </w:numPr>
              <w:rPr>
                <w:sz w:val="20"/>
                <w:szCs w:val="20"/>
              </w:rPr>
            </w:pPr>
            <w:r w:rsidRPr="008C2B01">
              <w:rPr>
                <w:sz w:val="20"/>
                <w:szCs w:val="20"/>
              </w:rPr>
              <w:t>Names big events</w:t>
            </w:r>
            <w:r>
              <w:rPr>
                <w:sz w:val="20"/>
                <w:szCs w:val="20"/>
              </w:rPr>
              <w:t xml:space="preserve"> in sequence</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Order th</w:t>
            </w:r>
            <w:r>
              <w:rPr>
                <w:sz w:val="20"/>
                <w:szCs w:val="20"/>
              </w:rPr>
              <w:t>e retell by meaning</w:t>
            </w:r>
          </w:p>
          <w:p w:rsidR="008C2B01" w:rsidRPr="008C2B01" w:rsidRDefault="008C2B01" w:rsidP="008C2B01">
            <w:pPr>
              <w:rPr>
                <w:b/>
                <w:sz w:val="20"/>
                <w:szCs w:val="20"/>
              </w:rPr>
            </w:pPr>
            <w:r w:rsidRPr="008C2B01">
              <w:rPr>
                <w:b/>
                <w:sz w:val="20"/>
                <w:szCs w:val="20"/>
              </w:rPr>
              <w:t>OR</w:t>
            </w:r>
          </w:p>
          <w:p w:rsidR="008C2B01" w:rsidRDefault="008C2B01" w:rsidP="008C2B01">
            <w:pPr>
              <w:pStyle w:val="ListParagraph"/>
              <w:numPr>
                <w:ilvl w:val="0"/>
                <w:numId w:val="1"/>
              </w:numPr>
              <w:rPr>
                <w:sz w:val="20"/>
                <w:szCs w:val="20"/>
              </w:rPr>
            </w:pPr>
            <w:r w:rsidRPr="008C2B01">
              <w:rPr>
                <w:sz w:val="20"/>
                <w:szCs w:val="20"/>
              </w:rPr>
              <w:t>Summarizes the gist of the story</w:t>
            </w:r>
          </w:p>
          <w:p w:rsidR="008C2B01" w:rsidRDefault="008C2B01" w:rsidP="008C2B01">
            <w:pPr>
              <w:rPr>
                <w:b/>
                <w:sz w:val="20"/>
                <w:szCs w:val="20"/>
              </w:rPr>
            </w:pPr>
            <w:r>
              <w:rPr>
                <w:b/>
                <w:sz w:val="20"/>
                <w:szCs w:val="20"/>
              </w:rPr>
              <w:t>OR</w:t>
            </w:r>
          </w:p>
          <w:p w:rsidR="008C2B01" w:rsidRPr="008C2B01" w:rsidRDefault="008C2B01" w:rsidP="008C2B01">
            <w:pPr>
              <w:pStyle w:val="ListParagraph"/>
              <w:numPr>
                <w:ilvl w:val="0"/>
                <w:numId w:val="1"/>
              </w:numPr>
              <w:rPr>
                <w:sz w:val="20"/>
                <w:szCs w:val="20"/>
              </w:rPr>
            </w:pPr>
            <w:r>
              <w:rPr>
                <w:sz w:val="20"/>
                <w:szCs w:val="20"/>
              </w:rPr>
              <w:t>Tells what it’s mostly about and refers to details in the text</w:t>
            </w:r>
          </w:p>
          <w:p w:rsidR="008C2B01" w:rsidRDefault="008C2B01" w:rsidP="008C2B01">
            <w:pPr>
              <w:rPr>
                <w:sz w:val="20"/>
                <w:szCs w:val="20"/>
              </w:rPr>
            </w:pP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character feelings</w:t>
            </w: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why the characters do the things they do in the story</w:t>
            </w: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Uses setting details in the retell (when setting is clear in the book)</w:t>
            </w:r>
          </w:p>
        </w:tc>
        <w:tc>
          <w:tcPr>
            <w:tcW w:w="2610" w:type="dxa"/>
          </w:tcPr>
          <w:p w:rsidR="008C2B01" w:rsidRPr="008C2B01" w:rsidRDefault="008C2B01" w:rsidP="008C2B01">
            <w:pPr>
              <w:pStyle w:val="ListParagraph"/>
              <w:numPr>
                <w:ilvl w:val="0"/>
                <w:numId w:val="1"/>
              </w:numPr>
              <w:rPr>
                <w:sz w:val="20"/>
                <w:szCs w:val="20"/>
              </w:rPr>
            </w:pPr>
            <w:r w:rsidRPr="008C2B01">
              <w:rPr>
                <w:sz w:val="20"/>
                <w:szCs w:val="20"/>
              </w:rPr>
              <w:t>Names big events</w:t>
            </w:r>
            <w:r>
              <w:rPr>
                <w:sz w:val="20"/>
                <w:szCs w:val="20"/>
              </w:rPr>
              <w:t xml:space="preserve"> in sequence</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Order th</w:t>
            </w:r>
            <w:r>
              <w:rPr>
                <w:sz w:val="20"/>
                <w:szCs w:val="20"/>
              </w:rPr>
              <w:t>e retell by meaning</w:t>
            </w:r>
          </w:p>
          <w:p w:rsidR="008C2B01" w:rsidRPr="008C2B01" w:rsidRDefault="008C2B01" w:rsidP="008C2B01">
            <w:pPr>
              <w:rPr>
                <w:b/>
                <w:sz w:val="20"/>
                <w:szCs w:val="20"/>
              </w:rPr>
            </w:pPr>
            <w:r w:rsidRPr="008C2B01">
              <w:rPr>
                <w:b/>
                <w:sz w:val="20"/>
                <w:szCs w:val="20"/>
              </w:rPr>
              <w:t>OR</w:t>
            </w:r>
          </w:p>
          <w:p w:rsidR="008C2B01" w:rsidRDefault="008C2B01" w:rsidP="008C2B01">
            <w:pPr>
              <w:pStyle w:val="ListParagraph"/>
              <w:numPr>
                <w:ilvl w:val="0"/>
                <w:numId w:val="1"/>
              </w:numPr>
              <w:rPr>
                <w:sz w:val="20"/>
                <w:szCs w:val="20"/>
              </w:rPr>
            </w:pPr>
            <w:r w:rsidRPr="008C2B01">
              <w:rPr>
                <w:sz w:val="20"/>
                <w:szCs w:val="20"/>
              </w:rPr>
              <w:t>Summarizes the gist of the story</w:t>
            </w:r>
          </w:p>
          <w:p w:rsidR="008C2B01" w:rsidRDefault="008C2B01" w:rsidP="008C2B01">
            <w:pPr>
              <w:rPr>
                <w:sz w:val="20"/>
                <w:szCs w:val="20"/>
              </w:rPr>
            </w:pPr>
            <w:r>
              <w:rPr>
                <w:b/>
                <w:sz w:val="20"/>
                <w:szCs w:val="20"/>
              </w:rPr>
              <w:t>OR</w:t>
            </w:r>
          </w:p>
          <w:p w:rsidR="008C2B01" w:rsidRPr="008C2B01" w:rsidRDefault="008C2B01" w:rsidP="008C2B01">
            <w:pPr>
              <w:pStyle w:val="ListParagraph"/>
              <w:numPr>
                <w:ilvl w:val="0"/>
                <w:numId w:val="1"/>
              </w:numPr>
              <w:rPr>
                <w:sz w:val="20"/>
                <w:szCs w:val="20"/>
              </w:rPr>
            </w:pPr>
            <w:r>
              <w:rPr>
                <w:sz w:val="20"/>
                <w:szCs w:val="20"/>
              </w:rPr>
              <w:t>Tells what it’s mostly about and refers to details in the text</w:t>
            </w:r>
          </w:p>
          <w:p w:rsidR="008C2B01" w:rsidRDefault="008C2B01" w:rsidP="008C2B01">
            <w:pPr>
              <w:rPr>
                <w:sz w:val="20"/>
                <w:szCs w:val="20"/>
              </w:rPr>
            </w:pP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character feelings</w:t>
            </w: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Names why the characters do the things they do in the story</w:t>
            </w:r>
          </w:p>
        </w:tc>
        <w:tc>
          <w:tcPr>
            <w:tcW w:w="2700" w:type="dxa"/>
          </w:tcPr>
          <w:p w:rsidR="008C2B01" w:rsidRPr="008C2B01" w:rsidRDefault="008C2B01" w:rsidP="008C2B01">
            <w:pPr>
              <w:pStyle w:val="ListParagraph"/>
              <w:numPr>
                <w:ilvl w:val="0"/>
                <w:numId w:val="1"/>
              </w:numPr>
              <w:rPr>
                <w:sz w:val="20"/>
                <w:szCs w:val="20"/>
              </w:rPr>
            </w:pPr>
            <w:r w:rsidRPr="008C2B01">
              <w:rPr>
                <w:sz w:val="20"/>
                <w:szCs w:val="20"/>
              </w:rPr>
              <w:t>Has a few of the big events, but only a partial recounting of them</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May retell only the beginning or ending of the passage</w:t>
            </w:r>
          </w:p>
          <w:p w:rsidR="008C2B01" w:rsidRDefault="008C2B01" w:rsidP="008C2B01">
            <w:pPr>
              <w:rPr>
                <w:sz w:val="20"/>
                <w:szCs w:val="20"/>
              </w:rPr>
            </w:pPr>
          </w:p>
          <w:p w:rsidR="008C2B01" w:rsidRPr="008C2B01" w:rsidRDefault="008C2B01" w:rsidP="008C2B01">
            <w:pPr>
              <w:rPr>
                <w:sz w:val="20"/>
                <w:szCs w:val="20"/>
              </w:rPr>
            </w:pPr>
          </w:p>
          <w:p w:rsidR="008C2B01" w:rsidRPr="008C2B01" w:rsidRDefault="008C2B01" w:rsidP="008C2B01">
            <w:pPr>
              <w:pStyle w:val="ListParagraph"/>
              <w:numPr>
                <w:ilvl w:val="0"/>
                <w:numId w:val="1"/>
              </w:numPr>
              <w:rPr>
                <w:sz w:val="20"/>
                <w:szCs w:val="20"/>
              </w:rPr>
            </w:pPr>
            <w:r w:rsidRPr="008C2B01">
              <w:rPr>
                <w:sz w:val="20"/>
                <w:szCs w:val="20"/>
              </w:rPr>
              <w:t>Does not talk about character feelings</w:t>
            </w:r>
          </w:p>
          <w:p w:rsidR="008C2B01" w:rsidRPr="008C2B01" w:rsidRDefault="008C2B01" w:rsidP="008C2B01">
            <w:pPr>
              <w:rPr>
                <w:sz w:val="20"/>
                <w:szCs w:val="20"/>
              </w:rPr>
            </w:pPr>
          </w:p>
          <w:p w:rsidR="008C2B01" w:rsidRPr="008C2B01" w:rsidRDefault="008C2B01" w:rsidP="008C2B01">
            <w:pPr>
              <w:rPr>
                <w:sz w:val="20"/>
                <w:szCs w:val="20"/>
              </w:rPr>
            </w:pPr>
          </w:p>
        </w:tc>
        <w:tc>
          <w:tcPr>
            <w:tcW w:w="2880" w:type="dxa"/>
          </w:tcPr>
          <w:p w:rsidR="008C2B01" w:rsidRPr="008C2B01" w:rsidRDefault="008C2B01" w:rsidP="008C2B01">
            <w:pPr>
              <w:pStyle w:val="ListParagraph"/>
              <w:numPr>
                <w:ilvl w:val="0"/>
                <w:numId w:val="1"/>
              </w:numPr>
              <w:rPr>
                <w:sz w:val="20"/>
                <w:szCs w:val="20"/>
              </w:rPr>
            </w:pPr>
            <w:r w:rsidRPr="008C2B01">
              <w:rPr>
                <w:sz w:val="20"/>
                <w:szCs w:val="20"/>
              </w:rPr>
              <w:t>Clear misunderstanding of text</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Retells only an isolated portion of the text (talks only about one or two sentences from the passage)</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Makes up a story</w:t>
            </w:r>
          </w:p>
          <w:p w:rsidR="008C2B01" w:rsidRPr="008C2B01" w:rsidRDefault="008C2B01" w:rsidP="008C2B01">
            <w:pPr>
              <w:rPr>
                <w:b/>
                <w:sz w:val="20"/>
                <w:szCs w:val="20"/>
              </w:rPr>
            </w:pPr>
            <w:r w:rsidRPr="008C2B01">
              <w:rPr>
                <w:b/>
                <w:sz w:val="20"/>
                <w:szCs w:val="20"/>
              </w:rPr>
              <w:t>OR</w:t>
            </w:r>
          </w:p>
          <w:p w:rsidR="008C2B01" w:rsidRPr="008C2B01" w:rsidRDefault="008C2B01" w:rsidP="008C2B01">
            <w:pPr>
              <w:pStyle w:val="ListParagraph"/>
              <w:numPr>
                <w:ilvl w:val="0"/>
                <w:numId w:val="1"/>
              </w:numPr>
              <w:rPr>
                <w:sz w:val="20"/>
                <w:szCs w:val="20"/>
              </w:rPr>
            </w:pPr>
            <w:r w:rsidRPr="008C2B01">
              <w:rPr>
                <w:sz w:val="20"/>
                <w:szCs w:val="20"/>
              </w:rPr>
              <w:t>Repeats what the teacher said in the book introduction</w:t>
            </w:r>
          </w:p>
          <w:p w:rsidR="008C2B01" w:rsidRPr="008C2B01" w:rsidRDefault="008C2B01" w:rsidP="008C2B01">
            <w:pPr>
              <w:rPr>
                <w:sz w:val="20"/>
                <w:szCs w:val="20"/>
              </w:rPr>
            </w:pPr>
          </w:p>
          <w:p w:rsidR="008C2B01" w:rsidRPr="008C2B01" w:rsidRDefault="008C2B01" w:rsidP="008C2B01">
            <w:pPr>
              <w:rPr>
                <w:sz w:val="20"/>
                <w:szCs w:val="20"/>
              </w:rPr>
            </w:pPr>
          </w:p>
        </w:tc>
      </w:tr>
    </w:tbl>
    <w:p w:rsidR="008C2B01" w:rsidRDefault="008C2B01"/>
    <w:p w:rsidR="00281E51" w:rsidRPr="00281E51" w:rsidRDefault="00281E51" w:rsidP="00281E51">
      <w:pPr>
        <w:jc w:val="both"/>
      </w:pPr>
      <w:r w:rsidRPr="00281E51">
        <w:t>Retelling Score: _______________</w:t>
      </w:r>
    </w:p>
    <w:p w:rsidR="00281E51" w:rsidRDefault="00281E51"/>
    <w:sectPr w:rsidR="00281E51" w:rsidSect="008C2B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07AA"/>
    <w:multiLevelType w:val="hybridMultilevel"/>
    <w:tmpl w:val="40BCD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01"/>
    <w:rsid w:val="00081CA1"/>
    <w:rsid w:val="00281E51"/>
    <w:rsid w:val="008C2B01"/>
    <w:rsid w:val="00B94877"/>
    <w:rsid w:val="00FA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E4A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B01"/>
    <w:pPr>
      <w:ind w:left="720"/>
      <w:contextualSpacing/>
    </w:pPr>
  </w:style>
  <w:style w:type="paragraph" w:styleId="NormalWeb">
    <w:name w:val="Normal (Web)"/>
    <w:basedOn w:val="Normal"/>
    <w:uiPriority w:val="99"/>
    <w:semiHidden/>
    <w:unhideWhenUsed/>
    <w:rsid w:val="008C2B0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B01"/>
    <w:pPr>
      <w:ind w:left="720"/>
      <w:contextualSpacing/>
    </w:pPr>
  </w:style>
  <w:style w:type="paragraph" w:styleId="NormalWeb">
    <w:name w:val="Normal (Web)"/>
    <w:basedOn w:val="Normal"/>
    <w:uiPriority w:val="99"/>
    <w:semiHidden/>
    <w:unhideWhenUsed/>
    <w:rsid w:val="008C2B0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8826">
      <w:bodyDiv w:val="1"/>
      <w:marLeft w:val="0"/>
      <w:marRight w:val="0"/>
      <w:marTop w:val="0"/>
      <w:marBottom w:val="0"/>
      <w:divBdr>
        <w:top w:val="none" w:sz="0" w:space="0" w:color="auto"/>
        <w:left w:val="none" w:sz="0" w:space="0" w:color="auto"/>
        <w:bottom w:val="none" w:sz="0" w:space="0" w:color="auto"/>
        <w:right w:val="none" w:sz="0" w:space="0" w:color="auto"/>
      </w:divBdr>
      <w:divsChild>
        <w:div w:id="1161508820">
          <w:marLeft w:val="0"/>
          <w:marRight w:val="0"/>
          <w:marTop w:val="0"/>
          <w:marBottom w:val="0"/>
          <w:divBdr>
            <w:top w:val="none" w:sz="0" w:space="0" w:color="auto"/>
            <w:left w:val="none" w:sz="0" w:space="0" w:color="auto"/>
            <w:bottom w:val="none" w:sz="0" w:space="0" w:color="auto"/>
            <w:right w:val="none" w:sz="0" w:space="0" w:color="auto"/>
          </w:divBdr>
          <w:divsChild>
            <w:div w:id="462694935">
              <w:marLeft w:val="0"/>
              <w:marRight w:val="0"/>
              <w:marTop w:val="0"/>
              <w:marBottom w:val="0"/>
              <w:divBdr>
                <w:top w:val="none" w:sz="0" w:space="0" w:color="auto"/>
                <w:left w:val="none" w:sz="0" w:space="0" w:color="auto"/>
                <w:bottom w:val="none" w:sz="0" w:space="0" w:color="auto"/>
                <w:right w:val="none" w:sz="0" w:space="0" w:color="auto"/>
              </w:divBdr>
              <w:divsChild>
                <w:div w:id="17791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613</Words>
  <Characters>3499</Characters>
  <Application>Microsoft Macintosh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1</cp:revision>
  <dcterms:created xsi:type="dcterms:W3CDTF">2013-11-21T00:29:00Z</dcterms:created>
  <dcterms:modified xsi:type="dcterms:W3CDTF">2013-11-21T02:30:00Z</dcterms:modified>
</cp:coreProperties>
</file>