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F0720" w:rsidRDefault="00DF0720" w:rsidP="00DF0720">
      <w:pPr>
        <w:widowControl w:val="0"/>
        <w:autoSpaceDE w:val="0"/>
        <w:autoSpaceDN w:val="0"/>
        <w:adjustRightInd w:val="0"/>
        <w:spacing w:after="0" w:line="480" w:lineRule="atLeast"/>
        <w:rPr>
          <w:rFonts w:ascii="Times" w:hAnsi="Times" w:cs="Times"/>
          <w:b/>
          <w:bCs/>
          <w:color w:val="307EBD"/>
          <w:sz w:val="32"/>
          <w:szCs w:val="32"/>
        </w:rPr>
      </w:pPr>
      <w:r>
        <w:rPr>
          <w:rFonts w:ascii="Times" w:hAnsi="Times" w:cs="Times"/>
          <w:b/>
          <w:bCs/>
          <w:color w:val="307EBD"/>
          <w:sz w:val="32"/>
          <w:szCs w:val="32"/>
        </w:rPr>
        <w:t>CPSEL Standards</w:t>
      </w:r>
    </w:p>
    <w:p w:rsidR="00DF0720" w:rsidRDefault="00DF0720" w:rsidP="00DF0720">
      <w:pPr>
        <w:rPr>
          <w:rFonts w:ascii="Times" w:hAnsi="Times" w:cs="Times"/>
          <w:color w:val="3F3F3F"/>
          <w:sz w:val="26"/>
          <w:szCs w:val="26"/>
        </w:rPr>
      </w:pPr>
      <w:r>
        <w:rPr>
          <w:rFonts w:ascii="Times" w:hAnsi="Times" w:cs="Times"/>
          <w:color w:val="3F3F3F"/>
          <w:sz w:val="26"/>
          <w:szCs w:val="26"/>
        </w:rPr>
        <w:t>This project addressed the following California Profess</w:t>
      </w:r>
      <w:r w:rsidR="009C6730">
        <w:rPr>
          <w:rFonts w:ascii="Times" w:hAnsi="Times" w:cs="Times"/>
          <w:color w:val="3F3F3F"/>
          <w:sz w:val="26"/>
          <w:szCs w:val="26"/>
        </w:rPr>
        <w:t>ional Standard for educational l</w:t>
      </w:r>
      <w:r>
        <w:rPr>
          <w:rFonts w:ascii="Times" w:hAnsi="Times" w:cs="Times"/>
          <w:color w:val="3F3F3F"/>
          <w:sz w:val="26"/>
          <w:szCs w:val="26"/>
        </w:rPr>
        <w:t>eaders: </w:t>
      </w:r>
    </w:p>
    <w:p w:rsidR="00DF0720" w:rsidRDefault="00DF0720" w:rsidP="00DF0720">
      <w:pPr>
        <w:rPr>
          <w:rFonts w:ascii="Times" w:hAnsi="Times" w:cs="Times"/>
          <w:color w:val="3F3F3F"/>
          <w:sz w:val="26"/>
          <w:szCs w:val="26"/>
        </w:rPr>
      </w:pPr>
    </w:p>
    <w:p w:rsidR="00DF0720" w:rsidRDefault="00DF0720" w:rsidP="00DF0720">
      <w:pPr>
        <w:rPr>
          <w:rFonts w:ascii="Times" w:hAnsi="Times" w:cs="Times"/>
          <w:color w:val="3F3F3F"/>
          <w:sz w:val="26"/>
          <w:szCs w:val="26"/>
        </w:rPr>
      </w:pPr>
      <w:r>
        <w:rPr>
          <w:rFonts w:ascii="Times" w:hAnsi="Times" w:cs="Times"/>
          <w:color w:val="3F3F3F"/>
          <w:sz w:val="26"/>
          <w:szCs w:val="26"/>
        </w:rPr>
        <w:t>5.2 Guide Sound Course of Action Us</w:t>
      </w:r>
      <w:r w:rsidR="009C6730">
        <w:rPr>
          <w:rFonts w:ascii="Times" w:hAnsi="Times" w:cs="Times"/>
          <w:color w:val="3F3F3F"/>
          <w:sz w:val="26"/>
          <w:szCs w:val="26"/>
        </w:rPr>
        <w:t>ing P</w:t>
      </w:r>
      <w:r>
        <w:rPr>
          <w:rFonts w:ascii="Times" w:hAnsi="Times" w:cs="Times"/>
          <w:color w:val="3F3F3F"/>
          <w:sz w:val="26"/>
          <w:szCs w:val="26"/>
        </w:rPr>
        <w:t>ertinent, State-of-the-Art Methods</w:t>
      </w:r>
    </w:p>
    <w:p w:rsidR="00966C53" w:rsidRDefault="00DF0720" w:rsidP="00DF0720">
      <w:r>
        <w:rPr>
          <w:rFonts w:ascii="Times" w:hAnsi="Times" w:cs="Times"/>
          <w:color w:val="3F3F3F"/>
          <w:sz w:val="26"/>
          <w:szCs w:val="26"/>
        </w:rPr>
        <w:t>This project made and communicated decisions based upon relevant qualitative data and research (democratic processes-student voice) about effective teaching and learning, leadership management practices, and equity. Through inclusive practices among grade levels and differentiation it demonstrated knowledge of the standards-based curriculum and the ability to integrate and articulate programs throughout the grades. Through this project I was able to demonstrate skills in decision-making, problem solving, change management, planning, conflict management, and evaluation.</w:t>
      </w:r>
    </w:p>
    <w:sectPr w:rsidR="00966C53" w:rsidSect="00A343D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AE4831"/>
    <w:rsid w:val="009C6730"/>
    <w:rsid w:val="00AE4831"/>
    <w:rsid w:val="00DF0720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C5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LAUSD User</dc:creator>
  <cp:keywords/>
  <cp:lastModifiedBy>LAUSD User</cp:lastModifiedBy>
  <cp:revision>3</cp:revision>
  <dcterms:created xsi:type="dcterms:W3CDTF">2014-06-05T04:59:00Z</dcterms:created>
  <dcterms:modified xsi:type="dcterms:W3CDTF">2014-06-05T05:10:00Z</dcterms:modified>
</cp:coreProperties>
</file>