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BA64" w14:textId="77777777" w:rsidR="00953493" w:rsidRDefault="00953493" w:rsidP="00C8347D">
      <w:pPr>
        <w:spacing w:line="480" w:lineRule="auto"/>
        <w:rPr>
          <w:rFonts w:ascii="Times New Roman" w:hAnsi="Times New Roman" w:cs="Times New Roman"/>
        </w:rPr>
      </w:pPr>
    </w:p>
    <w:p w14:paraId="6C9ED14A" w14:textId="77777777" w:rsidR="009D75E2" w:rsidRDefault="009D75E2" w:rsidP="00C8347D">
      <w:pPr>
        <w:spacing w:line="480" w:lineRule="auto"/>
        <w:rPr>
          <w:rFonts w:ascii="Times New Roman" w:hAnsi="Times New Roman" w:cs="Times New Roman"/>
        </w:rPr>
      </w:pPr>
    </w:p>
    <w:p w14:paraId="23CFF1CE" w14:textId="77777777" w:rsidR="009D75E2" w:rsidRDefault="009D75E2" w:rsidP="00C8347D">
      <w:pPr>
        <w:spacing w:line="480" w:lineRule="auto"/>
        <w:rPr>
          <w:rFonts w:ascii="Times New Roman" w:hAnsi="Times New Roman" w:cs="Times New Roman"/>
        </w:rPr>
      </w:pPr>
    </w:p>
    <w:p w14:paraId="091D1384" w14:textId="77777777" w:rsidR="00C8347D" w:rsidRDefault="00C8347D" w:rsidP="00C8347D">
      <w:pPr>
        <w:spacing w:line="480" w:lineRule="auto"/>
        <w:rPr>
          <w:rFonts w:ascii="Times New Roman" w:hAnsi="Times New Roman" w:cs="Times New Roman"/>
        </w:rPr>
      </w:pPr>
    </w:p>
    <w:p w14:paraId="3B8271A4" w14:textId="77777777" w:rsidR="00C8347D" w:rsidRDefault="00C8347D" w:rsidP="00C8347D">
      <w:pPr>
        <w:spacing w:line="480" w:lineRule="auto"/>
        <w:rPr>
          <w:rFonts w:ascii="Times New Roman" w:hAnsi="Times New Roman" w:cs="Times New Roman"/>
        </w:rPr>
      </w:pPr>
    </w:p>
    <w:p w14:paraId="164E6D62" w14:textId="77777777" w:rsidR="00C8347D" w:rsidRDefault="00C8347D" w:rsidP="00C8347D">
      <w:pPr>
        <w:spacing w:line="480" w:lineRule="auto"/>
        <w:rPr>
          <w:rFonts w:ascii="Times New Roman" w:hAnsi="Times New Roman" w:cs="Times New Roman"/>
        </w:rPr>
      </w:pPr>
    </w:p>
    <w:p w14:paraId="59C7030B" w14:textId="77777777" w:rsidR="00C8347D" w:rsidRDefault="00C8347D" w:rsidP="00C8347D">
      <w:pPr>
        <w:spacing w:line="480" w:lineRule="auto"/>
        <w:rPr>
          <w:rFonts w:ascii="Times New Roman" w:hAnsi="Times New Roman" w:cs="Times New Roman"/>
        </w:rPr>
      </w:pPr>
    </w:p>
    <w:p w14:paraId="498B3F01" w14:textId="3C1A7899" w:rsidR="009D75E2" w:rsidRDefault="00C8347D" w:rsidP="009D75E2">
      <w:pPr>
        <w:spacing w:line="480" w:lineRule="auto"/>
        <w:jc w:val="center"/>
        <w:rPr>
          <w:rFonts w:ascii="Times New Roman" w:hAnsi="Times New Roman" w:cs="Times New Roman"/>
        </w:rPr>
      </w:pPr>
      <w:r>
        <w:rPr>
          <w:rFonts w:ascii="Times New Roman" w:hAnsi="Times New Roman" w:cs="Times New Roman"/>
        </w:rPr>
        <w:t>Literature Review:</w:t>
      </w:r>
      <w:r w:rsidR="009D75E2">
        <w:rPr>
          <w:rFonts w:ascii="Times New Roman" w:hAnsi="Times New Roman" w:cs="Times New Roman"/>
        </w:rPr>
        <w:t xml:space="preserve"> Study of R</w:t>
      </w:r>
      <w:r>
        <w:rPr>
          <w:rFonts w:ascii="Times New Roman" w:hAnsi="Times New Roman" w:cs="Times New Roman"/>
        </w:rPr>
        <w:t>estorative Justice</w:t>
      </w:r>
      <w:r w:rsidR="009D75E2">
        <w:rPr>
          <w:rFonts w:ascii="Times New Roman" w:hAnsi="Times New Roman" w:cs="Times New Roman"/>
        </w:rPr>
        <w:t xml:space="preserve"> for</w:t>
      </w:r>
    </w:p>
    <w:p w14:paraId="09C3CBF5" w14:textId="7B7C314B" w:rsidR="00C8347D" w:rsidRDefault="009D75E2" w:rsidP="009D75E2">
      <w:pPr>
        <w:spacing w:line="480" w:lineRule="auto"/>
        <w:jc w:val="center"/>
        <w:rPr>
          <w:rFonts w:ascii="Times New Roman" w:hAnsi="Times New Roman" w:cs="Times New Roman"/>
        </w:rPr>
      </w:pPr>
      <w:r>
        <w:rPr>
          <w:rFonts w:ascii="Times New Roman" w:hAnsi="Times New Roman" w:cs="Times New Roman"/>
        </w:rPr>
        <w:t>Implementation</w:t>
      </w:r>
      <w:r w:rsidR="00C8347D">
        <w:rPr>
          <w:rFonts w:ascii="Times New Roman" w:hAnsi="Times New Roman" w:cs="Times New Roman"/>
        </w:rPr>
        <w:t xml:space="preserve"> at Locke High School</w:t>
      </w:r>
    </w:p>
    <w:p w14:paraId="37743EC3" w14:textId="77777777" w:rsidR="00C8347D" w:rsidRDefault="00C8347D" w:rsidP="00C8347D">
      <w:pPr>
        <w:spacing w:line="480" w:lineRule="auto"/>
        <w:jc w:val="center"/>
        <w:rPr>
          <w:rFonts w:ascii="Times New Roman" w:hAnsi="Times New Roman" w:cs="Times New Roman"/>
        </w:rPr>
      </w:pPr>
      <w:r>
        <w:rPr>
          <w:rFonts w:ascii="Times New Roman" w:hAnsi="Times New Roman" w:cs="Times New Roman"/>
        </w:rPr>
        <w:t>Rene Quon</w:t>
      </w:r>
    </w:p>
    <w:p w14:paraId="019880A2" w14:textId="30471254" w:rsidR="00C8347D" w:rsidRDefault="00C8347D" w:rsidP="00C8347D">
      <w:pPr>
        <w:spacing w:line="480" w:lineRule="auto"/>
        <w:jc w:val="center"/>
        <w:rPr>
          <w:rFonts w:ascii="Times New Roman" w:hAnsi="Times New Roman" w:cs="Times New Roman"/>
        </w:rPr>
      </w:pPr>
      <w:r>
        <w:rPr>
          <w:rFonts w:ascii="Times New Roman" w:hAnsi="Times New Roman" w:cs="Times New Roman"/>
        </w:rPr>
        <w:t>ED411, PLI</w:t>
      </w:r>
      <w:r w:rsidR="009D75E2">
        <w:rPr>
          <w:rFonts w:ascii="Times New Roman" w:hAnsi="Times New Roman" w:cs="Times New Roman"/>
        </w:rPr>
        <w:t xml:space="preserve"> Cohort 15</w:t>
      </w:r>
    </w:p>
    <w:p w14:paraId="528B6665" w14:textId="77777777" w:rsidR="00C8347D" w:rsidRDefault="00C8347D" w:rsidP="00C8347D">
      <w:pPr>
        <w:spacing w:line="480" w:lineRule="auto"/>
        <w:jc w:val="center"/>
        <w:rPr>
          <w:rFonts w:ascii="Times New Roman" w:hAnsi="Times New Roman" w:cs="Times New Roman"/>
        </w:rPr>
      </w:pPr>
      <w:r>
        <w:rPr>
          <w:rFonts w:ascii="Times New Roman" w:hAnsi="Times New Roman" w:cs="Times New Roman"/>
        </w:rPr>
        <w:t>Professor Merle Price</w:t>
      </w:r>
    </w:p>
    <w:p w14:paraId="48E41C97" w14:textId="551B0C04" w:rsidR="009D75E2" w:rsidRDefault="00C8347D" w:rsidP="00C8347D">
      <w:pPr>
        <w:spacing w:line="480" w:lineRule="auto"/>
        <w:jc w:val="center"/>
        <w:rPr>
          <w:rFonts w:ascii="Times New Roman" w:hAnsi="Times New Roman" w:cs="Times New Roman"/>
        </w:rPr>
      </w:pPr>
      <w:r>
        <w:rPr>
          <w:rFonts w:ascii="Times New Roman" w:hAnsi="Times New Roman" w:cs="Times New Roman"/>
        </w:rPr>
        <w:t>October 26, 2014</w:t>
      </w:r>
    </w:p>
    <w:p w14:paraId="09A8EADF" w14:textId="77777777" w:rsidR="009D75E2" w:rsidRDefault="009D75E2">
      <w:pPr>
        <w:rPr>
          <w:rFonts w:ascii="Times New Roman" w:hAnsi="Times New Roman" w:cs="Times New Roman"/>
        </w:rPr>
      </w:pPr>
      <w:r>
        <w:rPr>
          <w:rFonts w:ascii="Times New Roman" w:hAnsi="Times New Roman" w:cs="Times New Roman"/>
        </w:rPr>
        <w:br w:type="page"/>
      </w:r>
    </w:p>
    <w:p w14:paraId="677EB47B" w14:textId="77777777" w:rsidR="009D75E2" w:rsidRDefault="00033679" w:rsidP="00AA28C2">
      <w:pPr>
        <w:spacing w:line="480" w:lineRule="auto"/>
        <w:jc w:val="center"/>
        <w:rPr>
          <w:rFonts w:ascii="Times New Roman" w:hAnsi="Times New Roman" w:cs="Times New Roman"/>
        </w:rPr>
      </w:pPr>
      <w:r>
        <w:rPr>
          <w:rFonts w:ascii="Times New Roman" w:hAnsi="Times New Roman" w:cs="Times New Roman"/>
        </w:rPr>
        <w:lastRenderedPageBreak/>
        <w:t xml:space="preserve">Literature Review: </w:t>
      </w:r>
      <w:r w:rsidR="009D75E2">
        <w:rPr>
          <w:rFonts w:ascii="Times New Roman" w:hAnsi="Times New Roman" w:cs="Times New Roman"/>
        </w:rPr>
        <w:t>Study of Restorative Justice</w:t>
      </w:r>
    </w:p>
    <w:p w14:paraId="085A0C8D" w14:textId="01A02337" w:rsidR="00C378C6" w:rsidRDefault="009D75E2" w:rsidP="00C378C6">
      <w:pPr>
        <w:spacing w:line="480" w:lineRule="auto"/>
        <w:jc w:val="center"/>
        <w:rPr>
          <w:rFonts w:ascii="Times New Roman" w:hAnsi="Times New Roman" w:cs="Times New Roman"/>
        </w:rPr>
      </w:pPr>
      <w:r>
        <w:rPr>
          <w:rFonts w:ascii="Times New Roman" w:hAnsi="Times New Roman" w:cs="Times New Roman"/>
        </w:rPr>
        <w:t>for Implementation at Locke High School</w:t>
      </w:r>
    </w:p>
    <w:p w14:paraId="61A5AD6D" w14:textId="66A3F570" w:rsidR="00C378C6" w:rsidRDefault="002A3BA6" w:rsidP="00F611F3">
      <w:pPr>
        <w:spacing w:line="480" w:lineRule="auto"/>
        <w:ind w:firstLine="720"/>
        <w:rPr>
          <w:rFonts w:ascii="Times New Roman" w:hAnsi="Times New Roman" w:cs="Times New Roman"/>
        </w:rPr>
      </w:pPr>
      <w:r>
        <w:rPr>
          <w:rFonts w:ascii="Times New Roman" w:hAnsi="Times New Roman" w:cs="Times New Roman"/>
        </w:rPr>
        <w:t xml:space="preserve">During the 2011-2012 school year, </w:t>
      </w:r>
      <w:r w:rsidR="009B0149">
        <w:rPr>
          <w:rFonts w:ascii="Times New Roman" w:hAnsi="Times New Roman" w:cs="Times New Roman"/>
        </w:rPr>
        <w:t>Animo Locke Technology High School</w:t>
      </w:r>
      <w:r w:rsidR="008F6901">
        <w:rPr>
          <w:rFonts w:ascii="Times New Roman" w:hAnsi="Times New Roman" w:cs="Times New Roman"/>
        </w:rPr>
        <w:t xml:space="preserve"> in Watts, CA</w:t>
      </w:r>
      <w:r>
        <w:rPr>
          <w:rFonts w:ascii="Times New Roman" w:hAnsi="Times New Roman" w:cs="Times New Roman"/>
        </w:rPr>
        <w:t xml:space="preserve"> reported 180 students suspended out of 669, resulting in a suspension rate of 28.3% (</w:t>
      </w:r>
      <w:r w:rsidR="009B0149">
        <w:rPr>
          <w:rFonts w:ascii="Times New Roman" w:hAnsi="Times New Roman" w:cs="Times New Roman"/>
        </w:rPr>
        <w:t>“CA Dept of Education, Data &amp; Statistics</w:t>
      </w:r>
      <w:r w:rsidR="00C312E2">
        <w:rPr>
          <w:rFonts w:ascii="Times New Roman" w:hAnsi="Times New Roman" w:cs="Times New Roman"/>
        </w:rPr>
        <w:t>”</w:t>
      </w:r>
      <w:r w:rsidR="009B0149">
        <w:rPr>
          <w:rFonts w:ascii="Times New Roman" w:hAnsi="Times New Roman" w:cs="Times New Roman"/>
        </w:rPr>
        <w:t>, 2014</w:t>
      </w:r>
      <w:r>
        <w:rPr>
          <w:rFonts w:ascii="Times New Roman" w:hAnsi="Times New Roman" w:cs="Times New Roman"/>
        </w:rPr>
        <w:t>).</w:t>
      </w:r>
      <w:r w:rsidR="00033679">
        <w:rPr>
          <w:rFonts w:ascii="Times New Roman" w:hAnsi="Times New Roman" w:cs="Times New Roman"/>
        </w:rPr>
        <w:t xml:space="preserve"> </w:t>
      </w:r>
      <w:r w:rsidR="00A249D8">
        <w:rPr>
          <w:rFonts w:ascii="Times New Roman" w:hAnsi="Times New Roman" w:cs="Times New Roman"/>
        </w:rPr>
        <w:t>This statistic is significantly higher than Los Angeles Unified’s reported rate of 2.7% that year (“CA Dept of Education, Data &amp; Statistics</w:t>
      </w:r>
      <w:r w:rsidR="00C312E2">
        <w:rPr>
          <w:rFonts w:ascii="Times New Roman" w:hAnsi="Times New Roman" w:cs="Times New Roman"/>
        </w:rPr>
        <w:t>”</w:t>
      </w:r>
      <w:r w:rsidR="00A249D8">
        <w:rPr>
          <w:rFonts w:ascii="Times New Roman" w:hAnsi="Times New Roman" w:cs="Times New Roman"/>
        </w:rPr>
        <w:t>, 2014). Also, Animo Locke Technology High School reported an enrollment of 69% Latino and 31% African American, which means that all of the 180 suspensions were applied towards students</w:t>
      </w:r>
      <w:r w:rsidR="00057761">
        <w:rPr>
          <w:rFonts w:ascii="Times New Roman" w:hAnsi="Times New Roman" w:cs="Times New Roman"/>
        </w:rPr>
        <w:t xml:space="preserve"> of color (“CA Dept of Educ</w:t>
      </w:r>
      <w:r w:rsidR="00F611F3">
        <w:rPr>
          <w:rFonts w:ascii="Times New Roman" w:hAnsi="Times New Roman" w:cs="Times New Roman"/>
        </w:rPr>
        <w:t>ation, Data &amp; Statistics</w:t>
      </w:r>
      <w:r w:rsidR="00C312E2">
        <w:rPr>
          <w:rFonts w:ascii="Times New Roman" w:hAnsi="Times New Roman" w:cs="Times New Roman"/>
        </w:rPr>
        <w:t>”</w:t>
      </w:r>
      <w:r w:rsidR="00F611F3">
        <w:rPr>
          <w:rFonts w:ascii="Times New Roman" w:hAnsi="Times New Roman" w:cs="Times New Roman"/>
        </w:rPr>
        <w:t>, 2014)</w:t>
      </w:r>
      <w:r w:rsidR="008F6901">
        <w:rPr>
          <w:rFonts w:ascii="Times New Roman" w:hAnsi="Times New Roman" w:cs="Times New Roman"/>
        </w:rPr>
        <w:t>.</w:t>
      </w:r>
      <w:r w:rsidR="00F611F3">
        <w:rPr>
          <w:rFonts w:ascii="Times New Roman" w:hAnsi="Times New Roman" w:cs="Times New Roman"/>
        </w:rPr>
        <w:t xml:space="preserve"> </w:t>
      </w:r>
      <w:r w:rsidR="008F6901">
        <w:rPr>
          <w:rFonts w:ascii="Times New Roman" w:hAnsi="Times New Roman" w:cs="Times New Roman"/>
        </w:rPr>
        <w:t xml:space="preserve">This </w:t>
      </w:r>
      <w:r w:rsidR="00F611F3">
        <w:rPr>
          <w:rFonts w:ascii="Times New Roman" w:hAnsi="Times New Roman" w:cs="Times New Roman"/>
        </w:rPr>
        <w:t>mirror</w:t>
      </w:r>
      <w:r w:rsidR="008F6901">
        <w:rPr>
          <w:rFonts w:ascii="Times New Roman" w:hAnsi="Times New Roman" w:cs="Times New Roman"/>
        </w:rPr>
        <w:t>s</w:t>
      </w:r>
      <w:r w:rsidR="00F611F3">
        <w:rPr>
          <w:rFonts w:ascii="Times New Roman" w:hAnsi="Times New Roman" w:cs="Times New Roman"/>
        </w:rPr>
        <w:t xml:space="preserve"> the disproportionate rates at which </w:t>
      </w:r>
      <w:r w:rsidR="008F6901">
        <w:rPr>
          <w:rFonts w:ascii="Times New Roman" w:hAnsi="Times New Roman" w:cs="Times New Roman"/>
        </w:rPr>
        <w:t>students of color are suspended across the state and district</w:t>
      </w:r>
      <w:r w:rsidR="00F611F3">
        <w:rPr>
          <w:rFonts w:ascii="Times New Roman" w:hAnsi="Times New Roman" w:cs="Times New Roman"/>
        </w:rPr>
        <w:t>.</w:t>
      </w:r>
      <w:r w:rsidR="00057761">
        <w:rPr>
          <w:rFonts w:ascii="Times New Roman" w:hAnsi="Times New Roman" w:cs="Times New Roman"/>
        </w:rPr>
        <w:t xml:space="preserve"> </w:t>
      </w:r>
      <w:r w:rsidR="008F6901">
        <w:rPr>
          <w:rFonts w:ascii="Times New Roman" w:hAnsi="Times New Roman" w:cs="Times New Roman"/>
        </w:rPr>
        <w:t>For example, i</w:t>
      </w:r>
      <w:r w:rsidR="00057761">
        <w:rPr>
          <w:rFonts w:ascii="Times New Roman" w:hAnsi="Times New Roman" w:cs="Times New Roman"/>
        </w:rPr>
        <w:t>n Los Angeles Unified, African American students are suspended at nearly 6 times the rate than whites (</w:t>
      </w:r>
      <w:r w:rsidR="00582913">
        <w:rPr>
          <w:rFonts w:ascii="Times New Roman" w:hAnsi="Times New Roman" w:cs="Times New Roman"/>
        </w:rPr>
        <w:t>“Fix School Discipline: Educator Toolkit”, 2014</w:t>
      </w:r>
      <w:r w:rsidR="00057761">
        <w:rPr>
          <w:rFonts w:ascii="Times New Roman" w:hAnsi="Times New Roman" w:cs="Times New Roman"/>
        </w:rPr>
        <w:t>).</w:t>
      </w:r>
      <w:r w:rsidR="00582913">
        <w:rPr>
          <w:rFonts w:ascii="Times New Roman" w:hAnsi="Times New Roman" w:cs="Times New Roman"/>
        </w:rPr>
        <w:t xml:space="preserve"> </w:t>
      </w:r>
      <w:r w:rsidR="008F6901">
        <w:rPr>
          <w:rFonts w:ascii="Times New Roman" w:hAnsi="Times New Roman" w:cs="Times New Roman"/>
        </w:rPr>
        <w:t xml:space="preserve">In addition to the jarring inequity of this situation, two decades of research has demonstrated that there is “no research base to support frequent suspension or expulsion in response to non-violent and mundane </w:t>
      </w:r>
      <w:r w:rsidR="00CA4F2E">
        <w:rPr>
          <w:rFonts w:ascii="Times New Roman" w:hAnsi="Times New Roman" w:cs="Times New Roman"/>
        </w:rPr>
        <w:t>forms of adolescent misbehavior</w:t>
      </w:r>
      <w:r w:rsidR="008F6901">
        <w:rPr>
          <w:rFonts w:ascii="Times New Roman" w:hAnsi="Times New Roman" w:cs="Times New Roman"/>
        </w:rPr>
        <w:t xml:space="preserve">… frequent suspension and </w:t>
      </w:r>
      <w:r w:rsidR="00925CA2">
        <w:rPr>
          <w:rFonts w:ascii="Times New Roman" w:hAnsi="Times New Roman" w:cs="Times New Roman"/>
        </w:rPr>
        <w:t>expulsion</w:t>
      </w:r>
      <w:r w:rsidR="008F6901">
        <w:rPr>
          <w:rFonts w:ascii="Times New Roman" w:hAnsi="Times New Roman" w:cs="Times New Roman"/>
        </w:rPr>
        <w:t xml:space="preserve"> are associated with negative outcomes; and better alternatives are available” (“Fix School Discipline: Educator Toolkit”, 2014, p. 3).</w:t>
      </w:r>
    </w:p>
    <w:p w14:paraId="55F707A4" w14:textId="0A30F461" w:rsidR="00C925BB" w:rsidRPr="00C925BB" w:rsidRDefault="00C378C6" w:rsidP="00C925BB">
      <w:pPr>
        <w:spacing w:line="480" w:lineRule="auto"/>
        <w:ind w:firstLine="720"/>
        <w:rPr>
          <w:rFonts w:ascii="Times New Roman" w:hAnsi="Times New Roman" w:cs="Times New Roman"/>
        </w:rPr>
      </w:pPr>
      <w:r>
        <w:rPr>
          <w:rFonts w:ascii="Times New Roman" w:hAnsi="Times New Roman" w:cs="Times New Roman"/>
        </w:rPr>
        <w:t>I conducted this Literature Review in order to explore Restorative Justice as an alternative to punitive discipline at Locke High School</w:t>
      </w:r>
      <w:r w:rsidR="00C925BB">
        <w:rPr>
          <w:rFonts w:ascii="Times New Roman" w:hAnsi="Times New Roman" w:cs="Times New Roman"/>
        </w:rPr>
        <w:t>. I intended to answer the following questions about Restorative Practices:</w:t>
      </w:r>
    </w:p>
    <w:p w14:paraId="11070928" w14:textId="2FABFC57" w:rsidR="00C925BB" w:rsidRDefault="00C925BB" w:rsidP="00C925BB">
      <w:pPr>
        <w:pStyle w:val="ListParagraph"/>
        <w:numPr>
          <w:ilvl w:val="0"/>
          <w:numId w:val="2"/>
        </w:numPr>
        <w:spacing w:line="480" w:lineRule="auto"/>
        <w:rPr>
          <w:rFonts w:ascii="Times New Roman" w:hAnsi="Times New Roman" w:cs="Times New Roman"/>
        </w:rPr>
      </w:pPr>
      <w:r>
        <w:rPr>
          <w:rFonts w:ascii="Times New Roman" w:hAnsi="Times New Roman" w:cs="Times New Roman"/>
        </w:rPr>
        <w:t>Why is Restorative Justice a desired alternative to the traditional punitive system</w:t>
      </w:r>
      <w:r w:rsidR="00985EEB">
        <w:rPr>
          <w:rFonts w:ascii="Times New Roman" w:hAnsi="Times New Roman" w:cs="Times New Roman"/>
        </w:rPr>
        <w:t xml:space="preserve"> of discipline?</w:t>
      </w:r>
    </w:p>
    <w:p w14:paraId="240EAF31" w14:textId="131F878F" w:rsidR="00C925BB" w:rsidRDefault="00AA28C2" w:rsidP="00C925BB">
      <w:pPr>
        <w:pStyle w:val="ListParagraph"/>
        <w:numPr>
          <w:ilvl w:val="0"/>
          <w:numId w:val="2"/>
        </w:numPr>
        <w:spacing w:line="480" w:lineRule="auto"/>
        <w:rPr>
          <w:rFonts w:ascii="Times New Roman" w:hAnsi="Times New Roman" w:cs="Times New Roman"/>
        </w:rPr>
      </w:pPr>
      <w:r>
        <w:rPr>
          <w:rFonts w:ascii="Times New Roman" w:hAnsi="Times New Roman" w:cs="Times New Roman"/>
        </w:rPr>
        <w:t>How has Restorative Justice transformed school culture in urban schools?</w:t>
      </w:r>
    </w:p>
    <w:p w14:paraId="64EB688C" w14:textId="13FABB20" w:rsidR="00AA28C2" w:rsidRPr="00AA28C2" w:rsidRDefault="00985EEB" w:rsidP="00AA28C2">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are some guiding principles in order to implement Restorative Justice successfully?</w:t>
      </w:r>
    </w:p>
    <w:p w14:paraId="7AB72A32" w14:textId="046F6393" w:rsidR="00985EEB" w:rsidRPr="00985EEB" w:rsidRDefault="00985EEB" w:rsidP="00AA28C2">
      <w:pPr>
        <w:spacing w:line="480" w:lineRule="auto"/>
        <w:jc w:val="center"/>
        <w:rPr>
          <w:rFonts w:ascii="Times New Roman" w:hAnsi="Times New Roman" w:cs="Times New Roman"/>
          <w:b/>
        </w:rPr>
      </w:pPr>
      <w:r w:rsidRPr="00985EEB">
        <w:rPr>
          <w:rFonts w:ascii="Times New Roman" w:hAnsi="Times New Roman" w:cs="Times New Roman"/>
          <w:b/>
        </w:rPr>
        <w:t>Why is Restorative Justice a desired alternat</w:t>
      </w:r>
      <w:r w:rsidR="00AA28C2">
        <w:rPr>
          <w:rFonts w:ascii="Times New Roman" w:hAnsi="Times New Roman" w:cs="Times New Roman"/>
          <w:b/>
        </w:rPr>
        <w:t xml:space="preserve">ive to the traditional punitive </w:t>
      </w:r>
      <w:r w:rsidRPr="00985EEB">
        <w:rPr>
          <w:rFonts w:ascii="Times New Roman" w:hAnsi="Times New Roman" w:cs="Times New Roman"/>
          <w:b/>
        </w:rPr>
        <w:t>system of discipline?</w:t>
      </w:r>
    </w:p>
    <w:p w14:paraId="7229A15F" w14:textId="5FD1DC8D" w:rsidR="00C8347D" w:rsidRDefault="00C86128" w:rsidP="00475700">
      <w:pPr>
        <w:spacing w:line="480" w:lineRule="auto"/>
        <w:ind w:firstLine="720"/>
        <w:rPr>
          <w:rFonts w:ascii="Times New Roman" w:hAnsi="Times New Roman" w:cs="Times New Roman"/>
        </w:rPr>
      </w:pPr>
      <w:r>
        <w:rPr>
          <w:rFonts w:ascii="Times New Roman" w:hAnsi="Times New Roman" w:cs="Times New Roman"/>
        </w:rPr>
        <w:t>The traditional punitive model responds to harm by replicating harm against the offender (</w:t>
      </w:r>
      <w:r w:rsidR="00C24C5F">
        <w:rPr>
          <w:rFonts w:ascii="Times New Roman" w:hAnsi="Times New Roman" w:cs="Times New Roman"/>
        </w:rPr>
        <w:t>Davis, 2014</w:t>
      </w:r>
      <w:r>
        <w:rPr>
          <w:rFonts w:ascii="Times New Roman" w:hAnsi="Times New Roman" w:cs="Times New Roman"/>
        </w:rPr>
        <w:t>).</w:t>
      </w:r>
      <w:r w:rsidR="00B86DD6">
        <w:rPr>
          <w:rFonts w:ascii="Times New Roman" w:hAnsi="Times New Roman" w:cs="Times New Roman"/>
        </w:rPr>
        <w:t xml:space="preserve"> In contrast, Restorative Justice seeks to repair harm by asking who was harmed and figuring out the needs and obligations of all affected (Davis, 2014). </w:t>
      </w:r>
      <w:r w:rsidR="00D1419E">
        <w:rPr>
          <w:rFonts w:ascii="Times New Roman" w:hAnsi="Times New Roman" w:cs="Times New Roman"/>
        </w:rPr>
        <w:t>Not only would a restorative system reduce suspensions and promote a positive school culture, it wo</w:t>
      </w:r>
      <w:r w:rsidR="00393B74">
        <w:rPr>
          <w:rFonts w:ascii="Times New Roman" w:hAnsi="Times New Roman" w:cs="Times New Roman"/>
        </w:rPr>
        <w:t>uld minimize out of class time for frequently disciplined students, who are in highest need of academic support and intervention in the first place. Students who are suspended or expelled are “5 times more likely to drop out, 6 times more likely to repeat a grade, and also 3 times more likely to have contact with the juvenile justice system in the following year” (“Fix School Discipline: Educator Toolkit”, 2014, p. 5).</w:t>
      </w:r>
    </w:p>
    <w:p w14:paraId="0E531B0D" w14:textId="77777777" w:rsidR="00AA28C2" w:rsidRPr="00AA28C2" w:rsidRDefault="00AA28C2" w:rsidP="00475700">
      <w:pPr>
        <w:spacing w:line="480" w:lineRule="auto"/>
        <w:jc w:val="center"/>
        <w:rPr>
          <w:rFonts w:ascii="Times New Roman" w:hAnsi="Times New Roman" w:cs="Times New Roman"/>
          <w:b/>
        </w:rPr>
      </w:pPr>
      <w:r w:rsidRPr="00AA28C2">
        <w:rPr>
          <w:rFonts w:ascii="Times New Roman" w:hAnsi="Times New Roman" w:cs="Times New Roman"/>
          <w:b/>
        </w:rPr>
        <w:t>How has Restorative Justice transformed school culture in urban schools?</w:t>
      </w:r>
    </w:p>
    <w:p w14:paraId="7BE07A77" w14:textId="3E3453A4" w:rsidR="009B0149" w:rsidRDefault="000E6F6E" w:rsidP="00475700">
      <w:pPr>
        <w:spacing w:line="480" w:lineRule="auto"/>
        <w:ind w:firstLine="720"/>
        <w:rPr>
          <w:rFonts w:ascii="Times New Roman" w:hAnsi="Times New Roman" w:cs="Times New Roman"/>
        </w:rPr>
      </w:pPr>
      <w:r>
        <w:rPr>
          <w:rFonts w:ascii="Times New Roman" w:hAnsi="Times New Roman" w:cs="Times New Roman"/>
        </w:rPr>
        <w:t>Various s</w:t>
      </w:r>
      <w:r w:rsidR="00475700">
        <w:rPr>
          <w:rFonts w:ascii="Times New Roman" w:hAnsi="Times New Roman" w:cs="Times New Roman"/>
        </w:rPr>
        <w:t xml:space="preserve">tudies show that Restorative Justice works to hold students accountable and keep them in school (“Fix School Discipline: Educator Toolkit”, 2014). </w:t>
      </w:r>
      <w:r>
        <w:rPr>
          <w:rFonts w:ascii="Times New Roman" w:hAnsi="Times New Roman" w:cs="Times New Roman"/>
        </w:rPr>
        <w:t>For example, a</w:t>
      </w:r>
      <w:r w:rsidR="00475700">
        <w:rPr>
          <w:rFonts w:ascii="Times New Roman" w:hAnsi="Times New Roman" w:cs="Times New Roman"/>
        </w:rPr>
        <w:t xml:space="preserve"> UC Berkeley study of a Restorative Justice program at Cole Middle School in Oakland showed a 89% drop in suspensions from 2006-2007 (“Fix School Discipline: Educator Toolkit”, 2014). </w:t>
      </w:r>
      <w:r w:rsidR="007166F1">
        <w:rPr>
          <w:rFonts w:ascii="Times New Roman" w:hAnsi="Times New Roman" w:cs="Times New Roman"/>
        </w:rPr>
        <w:t>At Richmond High School in West Contra Costa Unified School District, a 2011 Restorative School Discipline Program cut the school’s 500 suspensions in half from 2011 to 2012 (“Fix School Disciplin</w:t>
      </w:r>
      <w:r w:rsidR="00454F55">
        <w:rPr>
          <w:rFonts w:ascii="Times New Roman" w:hAnsi="Times New Roman" w:cs="Times New Roman"/>
        </w:rPr>
        <w:t>e: Educator Toolkit”, 2014</w:t>
      </w:r>
      <w:r w:rsidR="007166F1">
        <w:rPr>
          <w:rFonts w:ascii="Times New Roman" w:hAnsi="Times New Roman" w:cs="Times New Roman"/>
        </w:rPr>
        <w:t xml:space="preserve">). </w:t>
      </w:r>
      <w:r w:rsidR="001A4D11">
        <w:rPr>
          <w:rFonts w:ascii="Times New Roman" w:hAnsi="Times New Roman" w:cs="Times New Roman"/>
        </w:rPr>
        <w:t>At West Philadelphia High Scho</w:t>
      </w:r>
      <w:r w:rsidR="008C318A">
        <w:rPr>
          <w:rFonts w:ascii="Times New Roman" w:hAnsi="Times New Roman" w:cs="Times New Roman"/>
        </w:rPr>
        <w:t>o</w:t>
      </w:r>
      <w:r w:rsidR="001A4D11">
        <w:rPr>
          <w:rFonts w:ascii="Times New Roman" w:hAnsi="Times New Roman" w:cs="Times New Roman"/>
        </w:rPr>
        <w:t xml:space="preserve">l, suspensions dropped 50% and violent acts and serious incidents declined 52% after one year of implementing Restorative Justice (“Fix School Discipline: Educator Toolkit”, 2014). </w:t>
      </w:r>
    </w:p>
    <w:p w14:paraId="787992C4" w14:textId="77A320C3" w:rsidR="0021305B" w:rsidRDefault="0021305B" w:rsidP="00475700">
      <w:pPr>
        <w:spacing w:line="480" w:lineRule="auto"/>
        <w:ind w:firstLine="720"/>
        <w:rPr>
          <w:rFonts w:ascii="Times New Roman" w:hAnsi="Times New Roman" w:cs="Times New Roman"/>
        </w:rPr>
      </w:pPr>
      <w:r>
        <w:rPr>
          <w:rFonts w:ascii="Times New Roman" w:hAnsi="Times New Roman" w:cs="Times New Roman"/>
        </w:rPr>
        <w:t>At Humanities Preparatory Academy in New York City, teachers and students have formed a Fairness Committee in order to implement Restorative Justice in a particularly effective and creative way (</w:t>
      </w:r>
      <w:r w:rsidR="002561A7">
        <w:rPr>
          <w:rFonts w:ascii="Times New Roman" w:hAnsi="Times New Roman" w:cs="Times New Roman"/>
        </w:rPr>
        <w:t>Hantzopoulos, 2013</w:t>
      </w:r>
      <w:r>
        <w:rPr>
          <w:rFonts w:ascii="Times New Roman" w:hAnsi="Times New Roman" w:cs="Times New Roman"/>
        </w:rPr>
        <w:t>).</w:t>
      </w:r>
      <w:r w:rsidR="00636912">
        <w:rPr>
          <w:rFonts w:ascii="Times New Roman" w:hAnsi="Times New Roman" w:cs="Times New Roman"/>
        </w:rPr>
        <w:t xml:space="preserve"> The Fairness Committee was designed for members of the community to grapple with the broader core values of the school when infractions arise (Hantzopoulos, 2013). Through “dialogue and consensus,” the committee seeks out appropriate consequences, rather that prescribed “punishments” (Hantzopoulos, 2013, p. 8). The committee involves all members of the school community including students, teachers, and office staff who are selected in an ad-hoc fashion, with committee members rotating on a case-by-case basis (Hantzopoulos, 2013). </w:t>
      </w:r>
      <w:r w:rsidR="00DD5BE4">
        <w:rPr>
          <w:rFonts w:ascii="Times New Roman" w:hAnsi="Times New Roman" w:cs="Times New Roman"/>
        </w:rPr>
        <w:t>The Fairness Committee works because it encourages student voice, democratic participation, and integrates the school’s core values (Hantzopoulos, 2013). The committee “validates students humanity and worth” as well as serves as a form of “dropout prevention and academic re-socialization” as well (Hantzopoulos, 2013, p. 10).</w:t>
      </w:r>
    </w:p>
    <w:p w14:paraId="23D1BD82" w14:textId="77777777" w:rsidR="003E36F8" w:rsidRPr="003E36F8" w:rsidRDefault="003E36F8" w:rsidP="003E36F8">
      <w:pPr>
        <w:spacing w:line="480" w:lineRule="auto"/>
        <w:jc w:val="center"/>
        <w:rPr>
          <w:rFonts w:ascii="Times New Roman" w:hAnsi="Times New Roman" w:cs="Times New Roman"/>
          <w:b/>
        </w:rPr>
      </w:pPr>
      <w:r w:rsidRPr="003E36F8">
        <w:rPr>
          <w:rFonts w:ascii="Times New Roman" w:hAnsi="Times New Roman" w:cs="Times New Roman"/>
          <w:b/>
        </w:rPr>
        <w:t>What are some guiding principles in order to implement Restorative Justice successfully?</w:t>
      </w:r>
    </w:p>
    <w:p w14:paraId="46106B5D" w14:textId="21901B32" w:rsidR="00AA28C2" w:rsidRDefault="003E36F8" w:rsidP="00475700">
      <w:pPr>
        <w:spacing w:line="480" w:lineRule="auto"/>
        <w:rPr>
          <w:rFonts w:ascii="Times New Roman" w:hAnsi="Times New Roman" w:cs="Times New Roman"/>
        </w:rPr>
      </w:pPr>
      <w:r>
        <w:rPr>
          <w:rFonts w:ascii="Times New Roman" w:hAnsi="Times New Roman" w:cs="Times New Roman"/>
        </w:rPr>
        <w:tab/>
      </w:r>
      <w:r w:rsidR="00A57896">
        <w:rPr>
          <w:rFonts w:ascii="Times New Roman" w:hAnsi="Times New Roman" w:cs="Times New Roman"/>
        </w:rPr>
        <w:t>In order to be implemented effectively, Restorative Justice</w:t>
      </w:r>
      <w:r w:rsidR="00D30180">
        <w:rPr>
          <w:rFonts w:ascii="Times New Roman" w:hAnsi="Times New Roman" w:cs="Times New Roman"/>
        </w:rPr>
        <w:t xml:space="preserve"> must not be “rigidly imposed on a school,” but rather should be integrated to respond to the needs and embody the values of the school community (Hantzopoulos, 2013, p. 10).</w:t>
      </w:r>
      <w:r w:rsidR="00C64BC5">
        <w:rPr>
          <w:rFonts w:ascii="Times New Roman" w:hAnsi="Times New Roman" w:cs="Times New Roman"/>
        </w:rPr>
        <w:t xml:space="preserve"> In addition to this observation, there are a few guiding principles that contribute to the successful implementation of Restorative Practices at various sites.</w:t>
      </w:r>
    </w:p>
    <w:p w14:paraId="7A7CD1F8" w14:textId="5676681F" w:rsidR="00C64BC5" w:rsidRDefault="00C64BC5" w:rsidP="00475700">
      <w:pPr>
        <w:spacing w:line="480" w:lineRule="auto"/>
        <w:rPr>
          <w:rFonts w:ascii="Times New Roman" w:hAnsi="Times New Roman" w:cs="Times New Roman"/>
        </w:rPr>
      </w:pPr>
      <w:r>
        <w:rPr>
          <w:rFonts w:ascii="Times New Roman" w:hAnsi="Times New Roman" w:cs="Times New Roman"/>
        </w:rPr>
        <w:tab/>
      </w:r>
      <w:r w:rsidR="00CE1DEB">
        <w:rPr>
          <w:rFonts w:ascii="Times New Roman" w:hAnsi="Times New Roman" w:cs="Times New Roman"/>
        </w:rPr>
        <w:t>Restorative Justice for Oakland Youth (RJOY) is a coalition that has been working to shift the culture in Oakland away from “knee-jerk punitive responses to youthful wrongdoing that replicate harm instead of healing it” (“Fix School Discipline: Educator Toolkit”, 2014</w:t>
      </w:r>
      <w:r w:rsidR="00100A6C">
        <w:rPr>
          <w:rFonts w:ascii="Times New Roman" w:hAnsi="Times New Roman" w:cs="Times New Roman"/>
        </w:rPr>
        <w:t xml:space="preserve">, p. </w:t>
      </w:r>
      <w:r w:rsidR="004129CE">
        <w:rPr>
          <w:rFonts w:ascii="Times New Roman" w:hAnsi="Times New Roman" w:cs="Times New Roman"/>
        </w:rPr>
        <w:t>2</w:t>
      </w:r>
      <w:r w:rsidR="00100A6C">
        <w:rPr>
          <w:rFonts w:ascii="Times New Roman" w:hAnsi="Times New Roman" w:cs="Times New Roman"/>
        </w:rPr>
        <w:t>7</w:t>
      </w:r>
      <w:r w:rsidR="00CE1DEB">
        <w:rPr>
          <w:rFonts w:ascii="Times New Roman" w:hAnsi="Times New Roman" w:cs="Times New Roman"/>
        </w:rPr>
        <w:t xml:space="preserve">). </w:t>
      </w:r>
      <w:r w:rsidR="005B4A48">
        <w:rPr>
          <w:rFonts w:ascii="Times New Roman" w:hAnsi="Times New Roman" w:cs="Times New Roman"/>
        </w:rPr>
        <w:t>During the first two to three years of a school of 200-500 students, RJOY provides a full time coordinator</w:t>
      </w:r>
      <w:r w:rsidR="001A2D24">
        <w:rPr>
          <w:rFonts w:ascii="Times New Roman" w:hAnsi="Times New Roman" w:cs="Times New Roman"/>
        </w:rPr>
        <w:t xml:space="preserve"> who facilitates training, implements circles, and integrates Restorative Justice into the daily school functions (“Fix School Discipline: Educator Toolkit”, 2014</w:t>
      </w:r>
      <w:r w:rsidR="00100A6C">
        <w:rPr>
          <w:rFonts w:ascii="Times New Roman" w:hAnsi="Times New Roman" w:cs="Times New Roman"/>
        </w:rPr>
        <w:t>, p. 28).</w:t>
      </w:r>
      <w:r w:rsidR="00D66BAE">
        <w:rPr>
          <w:rFonts w:ascii="Times New Roman" w:hAnsi="Times New Roman" w:cs="Times New Roman"/>
        </w:rPr>
        <w:t xml:space="preserve"> Next, three tiers of training are provided. Tier 1 involves training everyone in the school including teachers, school security officers, and administrators in community building circles (“Fix School Discipline: Educator Toolkit”, 2014</w:t>
      </w:r>
      <w:r w:rsidR="004C7C5D">
        <w:rPr>
          <w:rFonts w:ascii="Times New Roman" w:hAnsi="Times New Roman" w:cs="Times New Roman"/>
        </w:rPr>
        <w:t>). At this level, the school is focused on implementing proactive restorative strategies with a school-wide focus</w:t>
      </w:r>
      <w:r w:rsidR="00A87520">
        <w:rPr>
          <w:rFonts w:ascii="Times New Roman" w:hAnsi="Times New Roman" w:cs="Times New Roman"/>
        </w:rPr>
        <w:t xml:space="preserve"> (“Fix School Discipline: Educator Toolkit”, 2014). Tier 2 involves training about facilitating conflict circles to repair harm, which works as an alternative method to suspension and expulsion (“Fix School Disci</w:t>
      </w:r>
      <w:r w:rsidR="00FD27B5">
        <w:rPr>
          <w:rFonts w:ascii="Times New Roman" w:hAnsi="Times New Roman" w:cs="Times New Roman"/>
        </w:rPr>
        <w:t xml:space="preserve">pline: Educator Toolkit”, 2014). </w:t>
      </w:r>
      <w:r w:rsidR="006F6201">
        <w:rPr>
          <w:rFonts w:ascii="Times New Roman" w:hAnsi="Times New Roman" w:cs="Times New Roman"/>
        </w:rPr>
        <w:t xml:space="preserve">At this level, teachers are not necessarily involved because it takes a lot of time to get buy-in from the victim, offender, and other people affected (“Fix School Discipline: Educator Toolkit”, 2014). </w:t>
      </w:r>
      <w:r w:rsidR="00D8732B">
        <w:rPr>
          <w:rFonts w:ascii="Times New Roman" w:hAnsi="Times New Roman" w:cs="Times New Roman"/>
        </w:rPr>
        <w:t xml:space="preserve">Finally at the third tier, </w:t>
      </w:r>
      <w:r w:rsidR="00B85900">
        <w:rPr>
          <w:rFonts w:ascii="Times New Roman" w:hAnsi="Times New Roman" w:cs="Times New Roman"/>
        </w:rPr>
        <w:t xml:space="preserve">the </w:t>
      </w:r>
      <w:r w:rsidR="0096399F">
        <w:rPr>
          <w:rFonts w:ascii="Times New Roman" w:hAnsi="Times New Roman" w:cs="Times New Roman"/>
        </w:rPr>
        <w:t>school</w:t>
      </w:r>
      <w:r w:rsidR="00D8732B">
        <w:rPr>
          <w:rFonts w:ascii="Times New Roman" w:hAnsi="Times New Roman" w:cs="Times New Roman"/>
        </w:rPr>
        <w:t xml:space="preserve"> implements circles for suspended or incarcerated youth who are returning to the school setting (“Fix School Discipline: Educator</w:t>
      </w:r>
      <w:r w:rsidR="001F6FFF">
        <w:rPr>
          <w:rFonts w:ascii="Times New Roman" w:hAnsi="Times New Roman" w:cs="Times New Roman"/>
        </w:rPr>
        <w:t xml:space="preserve"> Toolkit”, 2014). These circles</w:t>
      </w:r>
      <w:r w:rsidR="00D8732B">
        <w:rPr>
          <w:rFonts w:ascii="Times New Roman" w:hAnsi="Times New Roman" w:cs="Times New Roman"/>
        </w:rPr>
        <w:t xml:space="preserve"> involve probation officers, parents, teachers, </w:t>
      </w:r>
      <w:r w:rsidR="00FB315E">
        <w:rPr>
          <w:rFonts w:ascii="Times New Roman" w:hAnsi="Times New Roman" w:cs="Times New Roman"/>
        </w:rPr>
        <w:t>administrators, and the</w:t>
      </w:r>
      <w:r w:rsidR="00D8732B">
        <w:rPr>
          <w:rFonts w:ascii="Times New Roman" w:hAnsi="Times New Roman" w:cs="Times New Roman"/>
        </w:rPr>
        <w:t xml:space="preserve"> re-entering</w:t>
      </w:r>
      <w:r w:rsidR="00FB315E">
        <w:rPr>
          <w:rFonts w:ascii="Times New Roman" w:hAnsi="Times New Roman" w:cs="Times New Roman"/>
        </w:rPr>
        <w:t xml:space="preserve"> student who all collaboratively </w:t>
      </w:r>
      <w:r w:rsidR="00B83069">
        <w:rPr>
          <w:rFonts w:ascii="Times New Roman" w:hAnsi="Times New Roman" w:cs="Times New Roman"/>
        </w:rPr>
        <w:t xml:space="preserve">identify positive </w:t>
      </w:r>
      <w:r w:rsidR="003354AD">
        <w:rPr>
          <w:rFonts w:ascii="Times New Roman" w:hAnsi="Times New Roman" w:cs="Times New Roman"/>
        </w:rPr>
        <w:t>supports to assist in a healthy re-integration into school</w:t>
      </w:r>
      <w:r w:rsidR="00D8732B">
        <w:rPr>
          <w:rFonts w:ascii="Times New Roman" w:hAnsi="Times New Roman" w:cs="Times New Roman"/>
        </w:rPr>
        <w:t xml:space="preserve"> (“Fix School Discipline: Educator Toolkit”, 2014).</w:t>
      </w:r>
    </w:p>
    <w:p w14:paraId="0C1FFEE9" w14:textId="3F033DB5" w:rsidR="00501CDA" w:rsidRDefault="00501CDA" w:rsidP="00475700">
      <w:pPr>
        <w:spacing w:line="480" w:lineRule="auto"/>
        <w:rPr>
          <w:rFonts w:ascii="Times New Roman" w:hAnsi="Times New Roman" w:cs="Times New Roman"/>
        </w:rPr>
      </w:pPr>
      <w:r>
        <w:rPr>
          <w:rFonts w:ascii="Times New Roman" w:hAnsi="Times New Roman" w:cs="Times New Roman"/>
        </w:rPr>
        <w:tab/>
      </w:r>
      <w:r w:rsidR="00EF7A55">
        <w:rPr>
          <w:rFonts w:ascii="Times New Roman" w:hAnsi="Times New Roman" w:cs="Times New Roman"/>
        </w:rPr>
        <w:t>The central structure of Restorative Justice is the circle, where the process of hea</w:t>
      </w:r>
      <w:r w:rsidR="002E3003">
        <w:rPr>
          <w:rFonts w:ascii="Times New Roman" w:hAnsi="Times New Roman" w:cs="Times New Roman"/>
        </w:rPr>
        <w:t>ling and repairing harm begins (Pavelka, 2013). The process includes a circle keeper or teacher facilitator, the wrongdoer, and those affected by the occurrence</w:t>
      </w:r>
      <w:r w:rsidR="003354AD">
        <w:rPr>
          <w:rFonts w:ascii="Times New Roman" w:hAnsi="Times New Roman" w:cs="Times New Roman"/>
        </w:rPr>
        <w:t>, whether it is one student or many</w:t>
      </w:r>
      <w:r w:rsidR="002E3003">
        <w:rPr>
          <w:rFonts w:ascii="Times New Roman" w:hAnsi="Times New Roman" w:cs="Times New Roman"/>
        </w:rPr>
        <w:t xml:space="preserve"> (Pavelka, 2013). </w:t>
      </w:r>
      <w:r w:rsidR="00400797">
        <w:rPr>
          <w:rFonts w:ascii="Times New Roman" w:hAnsi="Times New Roman" w:cs="Times New Roman"/>
        </w:rPr>
        <w:t>Based on traditional practices by indigenous tribes, the</w:t>
      </w:r>
      <w:r w:rsidR="002E3003">
        <w:rPr>
          <w:rFonts w:ascii="Times New Roman" w:hAnsi="Times New Roman" w:cs="Times New Roman"/>
        </w:rPr>
        <w:t xml:space="preserve"> circle keeper uses a talking piece </w:t>
      </w:r>
      <w:r w:rsidR="001065BA">
        <w:rPr>
          <w:rFonts w:ascii="Times New Roman" w:hAnsi="Times New Roman" w:cs="Times New Roman"/>
        </w:rPr>
        <w:t>that</w:t>
      </w:r>
      <w:r w:rsidR="002E3003">
        <w:rPr>
          <w:rFonts w:ascii="Times New Roman" w:hAnsi="Times New Roman" w:cs="Times New Roman"/>
        </w:rPr>
        <w:t xml:space="preserve"> is passed around the circle to the individual speakers (Pavelka, 2013). </w:t>
      </w:r>
      <w:r w:rsidR="00E260DC">
        <w:rPr>
          <w:rFonts w:ascii="Times New Roman" w:hAnsi="Times New Roman" w:cs="Times New Roman"/>
        </w:rPr>
        <w:t>Each participant</w:t>
      </w:r>
      <w:r w:rsidR="003354AD">
        <w:rPr>
          <w:rFonts w:ascii="Times New Roman" w:hAnsi="Times New Roman" w:cs="Times New Roman"/>
        </w:rPr>
        <w:t xml:space="preserve"> must observe the rules of the circle, which</w:t>
      </w:r>
      <w:r w:rsidR="00E260DC">
        <w:rPr>
          <w:rFonts w:ascii="Times New Roman" w:hAnsi="Times New Roman" w:cs="Times New Roman"/>
        </w:rPr>
        <w:t xml:space="preserve"> include respect to one another, </w:t>
      </w:r>
      <w:r w:rsidR="003354AD">
        <w:rPr>
          <w:rFonts w:ascii="Times New Roman" w:hAnsi="Times New Roman" w:cs="Times New Roman"/>
        </w:rPr>
        <w:t>only having one person speak</w:t>
      </w:r>
      <w:r w:rsidR="00E260DC">
        <w:rPr>
          <w:rFonts w:ascii="Times New Roman" w:hAnsi="Times New Roman" w:cs="Times New Roman"/>
        </w:rPr>
        <w:t xml:space="preserve"> at a time, and above all, confidentiality (Pavelka, 2013). Finally, each individual addresses how the wrongful occurrence has affected them and offers ways to seek reparation (Pavelka, 2013).</w:t>
      </w:r>
    </w:p>
    <w:p w14:paraId="77F130B7" w14:textId="72B5BC0A" w:rsidR="00917E4F" w:rsidRDefault="004F13BA" w:rsidP="004F13BA">
      <w:pPr>
        <w:spacing w:line="480" w:lineRule="auto"/>
        <w:jc w:val="center"/>
        <w:rPr>
          <w:rFonts w:ascii="Times New Roman" w:hAnsi="Times New Roman" w:cs="Times New Roman"/>
          <w:b/>
        </w:rPr>
      </w:pPr>
      <w:r w:rsidRPr="004F13BA">
        <w:rPr>
          <w:rFonts w:ascii="Times New Roman" w:hAnsi="Times New Roman" w:cs="Times New Roman"/>
          <w:b/>
        </w:rPr>
        <w:t>Conclusion</w:t>
      </w:r>
    </w:p>
    <w:p w14:paraId="2C7304C4" w14:textId="6473A13E" w:rsidR="00AA28C2" w:rsidRDefault="00B47791" w:rsidP="00475700">
      <w:pPr>
        <w:spacing w:line="480" w:lineRule="auto"/>
        <w:rPr>
          <w:rFonts w:ascii="Times New Roman" w:hAnsi="Times New Roman" w:cs="Times New Roman"/>
        </w:rPr>
      </w:pPr>
      <w:r>
        <w:rPr>
          <w:rFonts w:ascii="Times New Roman" w:hAnsi="Times New Roman" w:cs="Times New Roman"/>
        </w:rPr>
        <w:tab/>
        <w:t xml:space="preserve">Restorative Justice can be a powerful way of teaching young people the tools for resolving conflict at school and in their own daily lives. It can rescue </w:t>
      </w:r>
      <w:r w:rsidR="001F26CB">
        <w:rPr>
          <w:rFonts w:ascii="Times New Roman" w:hAnsi="Times New Roman" w:cs="Times New Roman"/>
        </w:rPr>
        <w:t xml:space="preserve">students with failing grades and multiple incarcerations, and show them a path </w:t>
      </w:r>
      <w:r w:rsidR="00677C99">
        <w:rPr>
          <w:rFonts w:ascii="Times New Roman" w:hAnsi="Times New Roman" w:cs="Times New Roman"/>
        </w:rPr>
        <w:t xml:space="preserve">out of the cycle of conflict and harm, </w:t>
      </w:r>
      <w:r w:rsidR="001F26CB">
        <w:rPr>
          <w:rFonts w:ascii="Times New Roman" w:hAnsi="Times New Roman" w:cs="Times New Roman"/>
        </w:rPr>
        <w:t xml:space="preserve">towards </w:t>
      </w:r>
      <w:r w:rsidR="009B0A41">
        <w:rPr>
          <w:rFonts w:ascii="Times New Roman" w:hAnsi="Times New Roman" w:cs="Times New Roman"/>
        </w:rPr>
        <w:t xml:space="preserve">healing, academic success, and </w:t>
      </w:r>
      <w:r w:rsidR="001F26CB">
        <w:rPr>
          <w:rFonts w:ascii="Times New Roman" w:hAnsi="Times New Roman" w:cs="Times New Roman"/>
        </w:rPr>
        <w:t xml:space="preserve">graduation (Davis 2014). </w:t>
      </w:r>
      <w:r w:rsidR="005D28A9">
        <w:rPr>
          <w:rFonts w:ascii="Times New Roman" w:hAnsi="Times New Roman" w:cs="Times New Roman"/>
        </w:rPr>
        <w:t xml:space="preserve">Even long-term enemies can become friends “after sitting in a peacemaking circle” (Davis 2014, p. 41). </w:t>
      </w:r>
      <w:r w:rsidR="00BA3BA6">
        <w:rPr>
          <w:rFonts w:ascii="Times New Roman" w:hAnsi="Times New Roman" w:cs="Times New Roman"/>
        </w:rPr>
        <w:t xml:space="preserve">Students who practice Restorative </w:t>
      </w:r>
      <w:r w:rsidR="00115984">
        <w:rPr>
          <w:rFonts w:ascii="Times New Roman" w:hAnsi="Times New Roman" w:cs="Times New Roman"/>
        </w:rPr>
        <w:t xml:space="preserve">Justice </w:t>
      </w:r>
      <w:bookmarkStart w:id="0" w:name="_GoBack"/>
      <w:bookmarkEnd w:id="0"/>
      <w:r w:rsidR="00BA3BA6">
        <w:rPr>
          <w:rFonts w:ascii="Times New Roman" w:hAnsi="Times New Roman" w:cs="Times New Roman"/>
        </w:rPr>
        <w:t>often ask for a circle when they feel anger towards on</w:t>
      </w:r>
      <w:r w:rsidR="007562F8">
        <w:rPr>
          <w:rFonts w:ascii="Times New Roman" w:hAnsi="Times New Roman" w:cs="Times New Roman"/>
        </w:rPr>
        <w:t>e another rather than seeking out a</w:t>
      </w:r>
      <w:r w:rsidR="00BA3BA6">
        <w:rPr>
          <w:rFonts w:ascii="Times New Roman" w:hAnsi="Times New Roman" w:cs="Times New Roman"/>
        </w:rPr>
        <w:t xml:space="preserve"> </w:t>
      </w:r>
      <w:r w:rsidR="007562F8">
        <w:rPr>
          <w:rFonts w:ascii="Times New Roman" w:hAnsi="Times New Roman" w:cs="Times New Roman"/>
        </w:rPr>
        <w:t>fight (Davis 2014). Instead of resorting to violence, through Restorative Justice, youth can be empowered to engage in a restorative process that brings together persons harmed with the persons responsible in a safe and respectful space, “promoting dialogue, accountability, a deeper sense of community, and healing” (Davis 2014).</w:t>
      </w:r>
      <w:r w:rsidR="00AA28C2">
        <w:rPr>
          <w:rFonts w:ascii="Times New Roman" w:hAnsi="Times New Roman" w:cs="Times New Roman"/>
        </w:rPr>
        <w:br w:type="page"/>
      </w:r>
    </w:p>
    <w:p w14:paraId="6DC72E8C" w14:textId="6C66525F" w:rsidR="00C8347D" w:rsidRDefault="009B0149" w:rsidP="009B0149">
      <w:pPr>
        <w:spacing w:line="480" w:lineRule="auto"/>
        <w:jc w:val="center"/>
        <w:rPr>
          <w:rFonts w:ascii="Times New Roman" w:hAnsi="Times New Roman" w:cs="Times New Roman"/>
        </w:rPr>
      </w:pPr>
      <w:r>
        <w:rPr>
          <w:rFonts w:ascii="Times New Roman" w:hAnsi="Times New Roman" w:cs="Times New Roman"/>
        </w:rPr>
        <w:t>Bibliography</w:t>
      </w:r>
    </w:p>
    <w:p w14:paraId="0D51B2DD" w14:textId="1D49F989" w:rsidR="009B0149" w:rsidRDefault="009B0149" w:rsidP="009B0149">
      <w:pPr>
        <w:spacing w:line="480" w:lineRule="auto"/>
        <w:rPr>
          <w:rFonts w:ascii="Times New Roman" w:hAnsi="Times New Roman" w:cs="Times New Roman"/>
        </w:rPr>
      </w:pPr>
      <w:r>
        <w:rPr>
          <w:rFonts w:ascii="Times New Roman" w:hAnsi="Times New Roman" w:cs="Times New Roman"/>
        </w:rPr>
        <w:t>Data &amp; Statistics. (n.</w:t>
      </w:r>
      <w:r w:rsidR="00582913">
        <w:rPr>
          <w:rFonts w:ascii="Times New Roman" w:hAnsi="Times New Roman" w:cs="Times New Roman"/>
        </w:rPr>
        <w:t xml:space="preserve"> </w:t>
      </w:r>
      <w:r>
        <w:rPr>
          <w:rFonts w:ascii="Times New Roman" w:hAnsi="Times New Roman" w:cs="Times New Roman"/>
        </w:rPr>
        <w:t>d.). (</w:t>
      </w:r>
      <w:r w:rsidRPr="009B0149">
        <w:rPr>
          <w:rFonts w:ascii="Times New Roman" w:hAnsi="Times New Roman" w:cs="Times New Roman"/>
          <w:i/>
        </w:rPr>
        <w:t>CA Dept of Education</w:t>
      </w:r>
      <w:r>
        <w:rPr>
          <w:rFonts w:ascii="Times New Roman" w:hAnsi="Times New Roman" w:cs="Times New Roman"/>
        </w:rPr>
        <w:t xml:space="preserve">). Retrieved October 26, 2014, from </w:t>
      </w:r>
    </w:p>
    <w:p w14:paraId="1A64E9C4" w14:textId="25B41E98" w:rsidR="00582913" w:rsidRDefault="00582913" w:rsidP="009B0149">
      <w:pPr>
        <w:spacing w:line="480" w:lineRule="auto"/>
        <w:ind w:firstLine="720"/>
        <w:rPr>
          <w:rFonts w:ascii="Times New Roman" w:hAnsi="Times New Roman" w:cs="Times New Roman"/>
        </w:rPr>
      </w:pPr>
      <w:hyperlink r:id="rId8" w:history="1">
        <w:r w:rsidRPr="00607DFB">
          <w:rPr>
            <w:rStyle w:val="Hyperlink"/>
            <w:rFonts w:ascii="Times New Roman" w:hAnsi="Times New Roman" w:cs="Times New Roman"/>
          </w:rPr>
          <w:t>http://www.cde.ca.gov/ds</w:t>
        </w:r>
      </w:hyperlink>
      <w:r>
        <w:rPr>
          <w:rFonts w:ascii="Times New Roman" w:hAnsi="Times New Roman" w:cs="Times New Roman"/>
        </w:rPr>
        <w:t>.</w:t>
      </w:r>
    </w:p>
    <w:p w14:paraId="40A34023" w14:textId="77777777" w:rsidR="00C24C5F" w:rsidRDefault="00C24C5F" w:rsidP="00C24C5F">
      <w:pPr>
        <w:spacing w:line="480" w:lineRule="auto"/>
        <w:rPr>
          <w:rFonts w:ascii="Times New Roman" w:hAnsi="Times New Roman" w:cs="Times New Roman"/>
        </w:rPr>
      </w:pPr>
      <w:r>
        <w:rPr>
          <w:rFonts w:ascii="Times New Roman" w:hAnsi="Times New Roman" w:cs="Times New Roman"/>
        </w:rPr>
        <w:t xml:space="preserve">Davis, F. (2014). Discipline With Dignity: Oakland Classrooms Try Healing Instead of </w:t>
      </w:r>
    </w:p>
    <w:p w14:paraId="0588D9FC" w14:textId="51E0600C" w:rsidR="00C24C5F" w:rsidRDefault="00C24C5F" w:rsidP="00C24C5F">
      <w:pPr>
        <w:spacing w:line="480" w:lineRule="auto"/>
        <w:ind w:firstLine="720"/>
        <w:rPr>
          <w:rFonts w:ascii="Times New Roman" w:hAnsi="Times New Roman" w:cs="Times New Roman"/>
        </w:rPr>
      </w:pPr>
      <w:r>
        <w:rPr>
          <w:rFonts w:ascii="Times New Roman" w:hAnsi="Times New Roman" w:cs="Times New Roman"/>
        </w:rPr>
        <w:t xml:space="preserve">Punishment. </w:t>
      </w:r>
      <w:r w:rsidRPr="00C24C5F">
        <w:rPr>
          <w:rFonts w:ascii="Times New Roman" w:hAnsi="Times New Roman" w:cs="Times New Roman"/>
          <w:i/>
        </w:rPr>
        <w:t>Yes! Magazine</w:t>
      </w:r>
      <w:r>
        <w:rPr>
          <w:rFonts w:ascii="Times New Roman" w:hAnsi="Times New Roman" w:cs="Times New Roman"/>
        </w:rPr>
        <w:t>, 23(1), 38-41.</w:t>
      </w:r>
    </w:p>
    <w:p w14:paraId="7C1E1C78" w14:textId="77777777" w:rsidR="00582913" w:rsidRDefault="00582913" w:rsidP="00582913">
      <w:pPr>
        <w:spacing w:line="480" w:lineRule="auto"/>
        <w:rPr>
          <w:rFonts w:ascii="Times New Roman" w:hAnsi="Times New Roman" w:cs="Times New Roman"/>
        </w:rPr>
      </w:pPr>
      <w:r>
        <w:rPr>
          <w:rFonts w:ascii="Times New Roman" w:hAnsi="Times New Roman" w:cs="Times New Roman"/>
        </w:rPr>
        <w:t xml:space="preserve">Educator Toolkit. (n. d.). </w:t>
      </w:r>
      <w:r w:rsidRPr="00582913">
        <w:rPr>
          <w:rFonts w:ascii="Times New Roman" w:hAnsi="Times New Roman" w:cs="Times New Roman"/>
          <w:i/>
        </w:rPr>
        <w:t>Fix School Discipline</w:t>
      </w:r>
      <w:r>
        <w:rPr>
          <w:rFonts w:ascii="Times New Roman" w:hAnsi="Times New Roman" w:cs="Times New Roman"/>
        </w:rPr>
        <w:t xml:space="preserve">. Retrieved October 26, 2014, from </w:t>
      </w:r>
    </w:p>
    <w:p w14:paraId="5C3E2FAE" w14:textId="0D2C341B" w:rsidR="009B0149" w:rsidRDefault="007E5C63" w:rsidP="00582913">
      <w:pPr>
        <w:spacing w:line="480" w:lineRule="auto"/>
        <w:ind w:firstLine="720"/>
        <w:rPr>
          <w:rFonts w:ascii="Times New Roman" w:hAnsi="Times New Roman" w:cs="Times New Roman"/>
        </w:rPr>
      </w:pPr>
      <w:hyperlink r:id="rId9" w:history="1">
        <w:r w:rsidRPr="00607DFB">
          <w:rPr>
            <w:rStyle w:val="Hyperlink"/>
            <w:rFonts w:ascii="Times New Roman" w:hAnsi="Times New Roman" w:cs="Times New Roman"/>
          </w:rPr>
          <w:t>http://www.fixschooldiscipline.org/toolkit/educators/</w:t>
        </w:r>
      </w:hyperlink>
    </w:p>
    <w:p w14:paraId="73D79A11" w14:textId="77777777" w:rsidR="007E5C63" w:rsidRDefault="007E5C63" w:rsidP="007E5C63">
      <w:pPr>
        <w:spacing w:line="480" w:lineRule="auto"/>
        <w:rPr>
          <w:rFonts w:ascii="Times New Roman" w:hAnsi="Times New Roman" w:cs="Times New Roman"/>
        </w:rPr>
      </w:pPr>
      <w:r>
        <w:rPr>
          <w:rFonts w:ascii="Times New Roman" w:hAnsi="Times New Roman" w:cs="Times New Roman"/>
        </w:rPr>
        <w:t xml:space="preserve">Hantzopoulos, M. (2013). The Fairness Committee: Restorative Justice in a Small Urban Public </w:t>
      </w:r>
    </w:p>
    <w:p w14:paraId="6194004F" w14:textId="7D9346BD" w:rsidR="007E5C63" w:rsidRDefault="007E5C63" w:rsidP="006860EC">
      <w:pPr>
        <w:spacing w:line="480" w:lineRule="auto"/>
        <w:ind w:firstLine="720"/>
        <w:rPr>
          <w:rFonts w:ascii="Times New Roman" w:hAnsi="Times New Roman" w:cs="Times New Roman"/>
        </w:rPr>
      </w:pPr>
      <w:r>
        <w:rPr>
          <w:rFonts w:ascii="Times New Roman" w:hAnsi="Times New Roman" w:cs="Times New Roman"/>
        </w:rPr>
        <w:t xml:space="preserve">High School. </w:t>
      </w:r>
      <w:r>
        <w:rPr>
          <w:rFonts w:ascii="Times New Roman" w:hAnsi="Times New Roman" w:cs="Times New Roman"/>
          <w:i/>
        </w:rPr>
        <w:t>Prevention Researcher,</w:t>
      </w:r>
      <w:r>
        <w:rPr>
          <w:rFonts w:ascii="Times New Roman" w:hAnsi="Times New Roman" w:cs="Times New Roman"/>
        </w:rPr>
        <w:t xml:space="preserve"> 20(1), 7-10.</w:t>
      </w:r>
    </w:p>
    <w:p w14:paraId="7B982DAD" w14:textId="77777777" w:rsidR="006860EC" w:rsidRDefault="006860EC" w:rsidP="006860EC">
      <w:pPr>
        <w:spacing w:line="480" w:lineRule="auto"/>
        <w:rPr>
          <w:rFonts w:ascii="Times New Roman" w:hAnsi="Times New Roman" w:cs="Times New Roman"/>
        </w:rPr>
      </w:pPr>
      <w:r>
        <w:rPr>
          <w:rFonts w:ascii="Times New Roman" w:hAnsi="Times New Roman" w:cs="Times New Roman"/>
        </w:rPr>
        <w:t xml:space="preserve">Pavelka, S. (2013). Practices and Policies for Implementing Restorative Justice within Schools. </w:t>
      </w:r>
    </w:p>
    <w:p w14:paraId="334F12FC" w14:textId="4E94694F" w:rsidR="006860EC" w:rsidRDefault="006860EC" w:rsidP="006860EC">
      <w:pPr>
        <w:spacing w:line="480" w:lineRule="auto"/>
        <w:ind w:firstLine="720"/>
        <w:rPr>
          <w:rFonts w:ascii="Times New Roman" w:hAnsi="Times New Roman" w:cs="Times New Roman"/>
        </w:rPr>
      </w:pPr>
      <w:r>
        <w:rPr>
          <w:rFonts w:ascii="Times New Roman" w:hAnsi="Times New Roman" w:cs="Times New Roman"/>
          <w:i/>
        </w:rPr>
        <w:t>Prevention Researcher,</w:t>
      </w:r>
      <w:r>
        <w:rPr>
          <w:rFonts w:ascii="Times New Roman" w:hAnsi="Times New Roman" w:cs="Times New Roman"/>
        </w:rPr>
        <w:t xml:space="preserve"> 20(1), 15-17.</w:t>
      </w:r>
    </w:p>
    <w:p w14:paraId="160DCF2D" w14:textId="7AAF54A4" w:rsidR="006860EC" w:rsidRPr="006860EC" w:rsidRDefault="006860EC" w:rsidP="006860EC">
      <w:pPr>
        <w:spacing w:line="480" w:lineRule="auto"/>
        <w:rPr>
          <w:rFonts w:ascii="Times New Roman" w:hAnsi="Times New Roman" w:cs="Times New Roman"/>
        </w:rPr>
      </w:pPr>
    </w:p>
    <w:sectPr w:rsidR="006860EC" w:rsidRPr="006860EC" w:rsidSect="0003367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49A07" w14:textId="77777777" w:rsidR="00FB315E" w:rsidRDefault="00FB315E" w:rsidP="00C8347D">
      <w:r>
        <w:separator/>
      </w:r>
    </w:p>
  </w:endnote>
  <w:endnote w:type="continuationSeparator" w:id="0">
    <w:p w14:paraId="1CCB5AB3" w14:textId="77777777" w:rsidR="00FB315E" w:rsidRDefault="00FB315E" w:rsidP="00C8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1FAB" w14:textId="77777777" w:rsidR="00FB315E" w:rsidRDefault="00FB315E" w:rsidP="00C8347D">
      <w:r>
        <w:separator/>
      </w:r>
    </w:p>
  </w:footnote>
  <w:footnote w:type="continuationSeparator" w:id="0">
    <w:p w14:paraId="691BBDF0" w14:textId="77777777" w:rsidR="00FB315E" w:rsidRDefault="00FB315E" w:rsidP="00C83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9349" w14:textId="4B32756D" w:rsidR="00FB315E" w:rsidRDefault="00FB315E" w:rsidP="00033679">
    <w:pPr>
      <w:pStyle w:val="Header"/>
      <w:jc w:val="right"/>
    </w:pPr>
    <w:r>
      <w:t xml:space="preserve">Literature Review: Restorative Justice </w:t>
    </w:r>
    <w:r>
      <w:rPr>
        <w:rStyle w:val="PageNumber"/>
      </w:rPr>
      <w:fldChar w:fldCharType="begin"/>
    </w:r>
    <w:r>
      <w:rPr>
        <w:rStyle w:val="PageNumber"/>
      </w:rPr>
      <w:instrText xml:space="preserve"> PAGE </w:instrText>
    </w:r>
    <w:r>
      <w:rPr>
        <w:rStyle w:val="PageNumber"/>
      </w:rPr>
      <w:fldChar w:fldCharType="separate"/>
    </w:r>
    <w:r w:rsidR="00115984">
      <w:rPr>
        <w:rStyle w:val="PageNumber"/>
        <w:noProof/>
      </w:rPr>
      <w:t>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5FC2" w14:textId="1D32D4D4" w:rsidR="00FB315E" w:rsidRDefault="00FB315E" w:rsidP="00C8347D">
    <w:pPr>
      <w:pStyle w:val="Header"/>
      <w:jc w:val="right"/>
    </w:pPr>
    <w:r>
      <w:t xml:space="preserve">Literature Review: Restorative Justice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242"/>
    <w:multiLevelType w:val="hybridMultilevel"/>
    <w:tmpl w:val="A7F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152A6"/>
    <w:multiLevelType w:val="hybridMultilevel"/>
    <w:tmpl w:val="A7F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A67FCC"/>
    <w:multiLevelType w:val="hybridMultilevel"/>
    <w:tmpl w:val="FA1E0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415E8E"/>
    <w:multiLevelType w:val="hybridMultilevel"/>
    <w:tmpl w:val="A7F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5F3BA5"/>
    <w:multiLevelType w:val="hybridMultilevel"/>
    <w:tmpl w:val="A7F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7D"/>
    <w:rsid w:val="00033679"/>
    <w:rsid w:val="00057761"/>
    <w:rsid w:val="000E6F6E"/>
    <w:rsid w:val="00100A6C"/>
    <w:rsid w:val="001065BA"/>
    <w:rsid w:val="00115984"/>
    <w:rsid w:val="00146AE2"/>
    <w:rsid w:val="001A2D24"/>
    <w:rsid w:val="001A4D11"/>
    <w:rsid w:val="001F26CB"/>
    <w:rsid w:val="001F6FFF"/>
    <w:rsid w:val="0021305B"/>
    <w:rsid w:val="002561A7"/>
    <w:rsid w:val="002A3BA6"/>
    <w:rsid w:val="002E3003"/>
    <w:rsid w:val="003354AD"/>
    <w:rsid w:val="00393B74"/>
    <w:rsid w:val="003E36F8"/>
    <w:rsid w:val="00400797"/>
    <w:rsid w:val="004129CE"/>
    <w:rsid w:val="00454F55"/>
    <w:rsid w:val="00475700"/>
    <w:rsid w:val="004C7C5D"/>
    <w:rsid w:val="004F13BA"/>
    <w:rsid w:val="00501CDA"/>
    <w:rsid w:val="00546BC1"/>
    <w:rsid w:val="00565C50"/>
    <w:rsid w:val="00582913"/>
    <w:rsid w:val="005B4A48"/>
    <w:rsid w:val="005D28A9"/>
    <w:rsid w:val="00604AD3"/>
    <w:rsid w:val="00616E75"/>
    <w:rsid w:val="00636912"/>
    <w:rsid w:val="00677C99"/>
    <w:rsid w:val="006860EC"/>
    <w:rsid w:val="006F6201"/>
    <w:rsid w:val="006F6B3A"/>
    <w:rsid w:val="007166F1"/>
    <w:rsid w:val="007562F8"/>
    <w:rsid w:val="007C1C48"/>
    <w:rsid w:val="007E5C63"/>
    <w:rsid w:val="00892757"/>
    <w:rsid w:val="008C318A"/>
    <w:rsid w:val="008F6901"/>
    <w:rsid w:val="009121D8"/>
    <w:rsid w:val="00917E4F"/>
    <w:rsid w:val="00925CA2"/>
    <w:rsid w:val="00953493"/>
    <w:rsid w:val="0096399F"/>
    <w:rsid w:val="00985EEB"/>
    <w:rsid w:val="009B0149"/>
    <w:rsid w:val="009B0A41"/>
    <w:rsid w:val="009B4F29"/>
    <w:rsid w:val="009D75E2"/>
    <w:rsid w:val="00A249D8"/>
    <w:rsid w:val="00A57896"/>
    <w:rsid w:val="00A87520"/>
    <w:rsid w:val="00AA28C2"/>
    <w:rsid w:val="00B0718B"/>
    <w:rsid w:val="00B47791"/>
    <w:rsid w:val="00B83069"/>
    <w:rsid w:val="00B85900"/>
    <w:rsid w:val="00B86DD6"/>
    <w:rsid w:val="00BA3BA6"/>
    <w:rsid w:val="00C24C5F"/>
    <w:rsid w:val="00C312E2"/>
    <w:rsid w:val="00C378C6"/>
    <w:rsid w:val="00C64BC5"/>
    <w:rsid w:val="00C8347D"/>
    <w:rsid w:val="00C86128"/>
    <w:rsid w:val="00C925BB"/>
    <w:rsid w:val="00CA4F2E"/>
    <w:rsid w:val="00CE1DEB"/>
    <w:rsid w:val="00D1419E"/>
    <w:rsid w:val="00D30180"/>
    <w:rsid w:val="00D66BAE"/>
    <w:rsid w:val="00D8732B"/>
    <w:rsid w:val="00DD5BE4"/>
    <w:rsid w:val="00E260DC"/>
    <w:rsid w:val="00E57621"/>
    <w:rsid w:val="00EF7A55"/>
    <w:rsid w:val="00F611F3"/>
    <w:rsid w:val="00F82625"/>
    <w:rsid w:val="00FB315E"/>
    <w:rsid w:val="00FD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76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7D"/>
    <w:pPr>
      <w:tabs>
        <w:tab w:val="center" w:pos="4320"/>
        <w:tab w:val="right" w:pos="8640"/>
      </w:tabs>
    </w:pPr>
  </w:style>
  <w:style w:type="character" w:customStyle="1" w:styleId="HeaderChar">
    <w:name w:val="Header Char"/>
    <w:basedOn w:val="DefaultParagraphFont"/>
    <w:link w:val="Header"/>
    <w:uiPriority w:val="99"/>
    <w:rsid w:val="00C8347D"/>
  </w:style>
  <w:style w:type="paragraph" w:styleId="Footer">
    <w:name w:val="footer"/>
    <w:basedOn w:val="Normal"/>
    <w:link w:val="FooterChar"/>
    <w:uiPriority w:val="99"/>
    <w:unhideWhenUsed/>
    <w:rsid w:val="00C8347D"/>
    <w:pPr>
      <w:tabs>
        <w:tab w:val="center" w:pos="4320"/>
        <w:tab w:val="right" w:pos="8640"/>
      </w:tabs>
    </w:pPr>
  </w:style>
  <w:style w:type="character" w:customStyle="1" w:styleId="FooterChar">
    <w:name w:val="Footer Char"/>
    <w:basedOn w:val="DefaultParagraphFont"/>
    <w:link w:val="Footer"/>
    <w:uiPriority w:val="99"/>
    <w:rsid w:val="00C8347D"/>
  </w:style>
  <w:style w:type="character" w:styleId="Hyperlink">
    <w:name w:val="Hyperlink"/>
    <w:basedOn w:val="DefaultParagraphFont"/>
    <w:uiPriority w:val="99"/>
    <w:unhideWhenUsed/>
    <w:rsid w:val="009B0149"/>
    <w:rPr>
      <w:color w:val="0000FF"/>
      <w:u w:val="single"/>
    </w:rPr>
  </w:style>
  <w:style w:type="character" w:customStyle="1" w:styleId="apple-converted-space">
    <w:name w:val="apple-converted-space"/>
    <w:basedOn w:val="DefaultParagraphFont"/>
    <w:rsid w:val="009B0149"/>
  </w:style>
  <w:style w:type="character" w:styleId="PageNumber">
    <w:name w:val="page number"/>
    <w:basedOn w:val="DefaultParagraphFont"/>
    <w:uiPriority w:val="99"/>
    <w:semiHidden/>
    <w:unhideWhenUsed/>
    <w:rsid w:val="00033679"/>
  </w:style>
  <w:style w:type="paragraph" w:styleId="ListParagraph">
    <w:name w:val="List Paragraph"/>
    <w:basedOn w:val="Normal"/>
    <w:uiPriority w:val="34"/>
    <w:qFormat/>
    <w:rsid w:val="00C925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7D"/>
    <w:pPr>
      <w:tabs>
        <w:tab w:val="center" w:pos="4320"/>
        <w:tab w:val="right" w:pos="8640"/>
      </w:tabs>
    </w:pPr>
  </w:style>
  <w:style w:type="character" w:customStyle="1" w:styleId="HeaderChar">
    <w:name w:val="Header Char"/>
    <w:basedOn w:val="DefaultParagraphFont"/>
    <w:link w:val="Header"/>
    <w:uiPriority w:val="99"/>
    <w:rsid w:val="00C8347D"/>
  </w:style>
  <w:style w:type="paragraph" w:styleId="Footer">
    <w:name w:val="footer"/>
    <w:basedOn w:val="Normal"/>
    <w:link w:val="FooterChar"/>
    <w:uiPriority w:val="99"/>
    <w:unhideWhenUsed/>
    <w:rsid w:val="00C8347D"/>
    <w:pPr>
      <w:tabs>
        <w:tab w:val="center" w:pos="4320"/>
        <w:tab w:val="right" w:pos="8640"/>
      </w:tabs>
    </w:pPr>
  </w:style>
  <w:style w:type="character" w:customStyle="1" w:styleId="FooterChar">
    <w:name w:val="Footer Char"/>
    <w:basedOn w:val="DefaultParagraphFont"/>
    <w:link w:val="Footer"/>
    <w:uiPriority w:val="99"/>
    <w:rsid w:val="00C8347D"/>
  </w:style>
  <w:style w:type="character" w:styleId="Hyperlink">
    <w:name w:val="Hyperlink"/>
    <w:basedOn w:val="DefaultParagraphFont"/>
    <w:uiPriority w:val="99"/>
    <w:unhideWhenUsed/>
    <w:rsid w:val="009B0149"/>
    <w:rPr>
      <w:color w:val="0000FF"/>
      <w:u w:val="single"/>
    </w:rPr>
  </w:style>
  <w:style w:type="character" w:customStyle="1" w:styleId="apple-converted-space">
    <w:name w:val="apple-converted-space"/>
    <w:basedOn w:val="DefaultParagraphFont"/>
    <w:rsid w:val="009B0149"/>
  </w:style>
  <w:style w:type="character" w:styleId="PageNumber">
    <w:name w:val="page number"/>
    <w:basedOn w:val="DefaultParagraphFont"/>
    <w:uiPriority w:val="99"/>
    <w:semiHidden/>
    <w:unhideWhenUsed/>
    <w:rsid w:val="00033679"/>
  </w:style>
  <w:style w:type="paragraph" w:styleId="ListParagraph">
    <w:name w:val="List Paragraph"/>
    <w:basedOn w:val="Normal"/>
    <w:uiPriority w:val="34"/>
    <w:qFormat/>
    <w:rsid w:val="00C9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94689">
      <w:bodyDiv w:val="1"/>
      <w:marLeft w:val="0"/>
      <w:marRight w:val="0"/>
      <w:marTop w:val="0"/>
      <w:marBottom w:val="0"/>
      <w:divBdr>
        <w:top w:val="none" w:sz="0" w:space="0" w:color="auto"/>
        <w:left w:val="none" w:sz="0" w:space="0" w:color="auto"/>
        <w:bottom w:val="none" w:sz="0" w:space="0" w:color="auto"/>
        <w:right w:val="none" w:sz="0" w:space="0" w:color="auto"/>
      </w:divBdr>
    </w:div>
    <w:div w:id="855193974">
      <w:bodyDiv w:val="1"/>
      <w:marLeft w:val="0"/>
      <w:marRight w:val="0"/>
      <w:marTop w:val="0"/>
      <w:marBottom w:val="0"/>
      <w:divBdr>
        <w:top w:val="none" w:sz="0" w:space="0" w:color="auto"/>
        <w:left w:val="none" w:sz="0" w:space="0" w:color="auto"/>
        <w:bottom w:val="none" w:sz="0" w:space="0" w:color="auto"/>
        <w:right w:val="none" w:sz="0" w:space="0" w:color="auto"/>
      </w:divBdr>
    </w:div>
    <w:div w:id="111059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e.ca.gov/ds" TargetMode="External"/><Relationship Id="rId9" Type="http://schemas.openxmlformats.org/officeDocument/2006/relationships/hyperlink" Target="http://www.fixschooldiscipline.org/toolkit/educator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1432</Words>
  <Characters>8166</Characters>
  <Application>Microsoft Macintosh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71</cp:revision>
  <dcterms:created xsi:type="dcterms:W3CDTF">2014-10-26T20:44:00Z</dcterms:created>
  <dcterms:modified xsi:type="dcterms:W3CDTF">2014-10-27T02:08:00Z</dcterms:modified>
</cp:coreProperties>
</file>