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26"/>
        <w:tblW w:w="1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992"/>
        <w:gridCol w:w="1290"/>
        <w:gridCol w:w="1383"/>
        <w:gridCol w:w="4148"/>
        <w:gridCol w:w="4220"/>
      </w:tblGrid>
      <w:tr w:rsidR="007F1BFC" w:rsidRPr="00895A26" w:rsidTr="004F2E03">
        <w:trPr>
          <w:trHeight w:val="540"/>
        </w:trPr>
        <w:tc>
          <w:tcPr>
            <w:tcW w:w="2436" w:type="dxa"/>
            <w:shd w:val="clear" w:color="auto" w:fill="92D050"/>
          </w:tcPr>
          <w:p w:rsidR="007F1BFC" w:rsidRPr="00047BA1" w:rsidRDefault="007F1BFC" w:rsidP="007F1BFC">
            <w:pPr>
              <w:jc w:val="center"/>
              <w:rPr>
                <w:rFonts w:asciiTheme="majorHAnsi" w:hAnsiTheme="majorHAnsi"/>
                <w:b/>
                <w:sz w:val="18"/>
                <w:szCs w:val="18"/>
              </w:rPr>
            </w:pPr>
          </w:p>
          <w:p w:rsidR="007F1BFC" w:rsidRPr="00047BA1" w:rsidRDefault="007F1BFC" w:rsidP="007F1BFC">
            <w:pPr>
              <w:jc w:val="center"/>
              <w:rPr>
                <w:rFonts w:asciiTheme="majorHAnsi" w:hAnsiTheme="majorHAnsi"/>
                <w:b/>
                <w:sz w:val="18"/>
                <w:szCs w:val="18"/>
              </w:rPr>
            </w:pPr>
            <w:r w:rsidRPr="00047BA1">
              <w:rPr>
                <w:rFonts w:asciiTheme="majorHAnsi" w:hAnsiTheme="majorHAnsi"/>
                <w:b/>
                <w:sz w:val="18"/>
                <w:szCs w:val="18"/>
              </w:rPr>
              <w:t>Level of Understanding</w:t>
            </w:r>
          </w:p>
        </w:tc>
        <w:tc>
          <w:tcPr>
            <w:tcW w:w="992" w:type="dxa"/>
            <w:shd w:val="clear" w:color="auto" w:fill="92D050"/>
          </w:tcPr>
          <w:p w:rsidR="007F1BFC" w:rsidRDefault="007F1BFC" w:rsidP="00F84305">
            <w:pPr>
              <w:jc w:val="center"/>
              <w:rPr>
                <w:rFonts w:asciiTheme="majorHAnsi" w:hAnsiTheme="majorHAnsi"/>
                <w:b/>
                <w:sz w:val="18"/>
                <w:szCs w:val="18"/>
              </w:rPr>
            </w:pPr>
          </w:p>
          <w:p w:rsidR="007F1BFC" w:rsidRPr="00047BA1" w:rsidRDefault="007F1BFC" w:rsidP="00F84305">
            <w:pPr>
              <w:jc w:val="center"/>
              <w:rPr>
                <w:rFonts w:asciiTheme="majorHAnsi" w:hAnsiTheme="majorHAnsi"/>
                <w:b/>
                <w:sz w:val="18"/>
                <w:szCs w:val="18"/>
              </w:rPr>
            </w:pPr>
            <w:r>
              <w:rPr>
                <w:rFonts w:asciiTheme="majorHAnsi" w:hAnsiTheme="majorHAnsi"/>
                <w:b/>
                <w:sz w:val="18"/>
                <w:szCs w:val="18"/>
              </w:rPr>
              <w:t>Rubric Score</w:t>
            </w:r>
          </w:p>
        </w:tc>
        <w:tc>
          <w:tcPr>
            <w:tcW w:w="1290" w:type="dxa"/>
            <w:shd w:val="clear" w:color="auto" w:fill="92D050"/>
          </w:tcPr>
          <w:p w:rsidR="007F1BFC" w:rsidRPr="00047BA1" w:rsidRDefault="007F1BFC" w:rsidP="00F84305">
            <w:pPr>
              <w:jc w:val="center"/>
              <w:rPr>
                <w:rFonts w:asciiTheme="majorHAnsi" w:hAnsiTheme="majorHAnsi"/>
                <w:b/>
                <w:sz w:val="18"/>
                <w:szCs w:val="18"/>
              </w:rPr>
            </w:pPr>
          </w:p>
          <w:p w:rsidR="007F1BFC" w:rsidRPr="00047BA1" w:rsidRDefault="007F1BFC" w:rsidP="00F84305">
            <w:pPr>
              <w:jc w:val="center"/>
              <w:rPr>
                <w:rFonts w:asciiTheme="majorHAnsi" w:hAnsiTheme="majorHAnsi"/>
                <w:b/>
                <w:sz w:val="18"/>
                <w:szCs w:val="18"/>
              </w:rPr>
            </w:pPr>
            <w:r>
              <w:rPr>
                <w:rFonts w:asciiTheme="majorHAnsi" w:hAnsiTheme="majorHAnsi"/>
                <w:b/>
                <w:sz w:val="18"/>
                <w:szCs w:val="18"/>
              </w:rPr>
              <w:t>Letter Grade</w:t>
            </w:r>
          </w:p>
        </w:tc>
        <w:tc>
          <w:tcPr>
            <w:tcW w:w="1383" w:type="dxa"/>
            <w:shd w:val="clear" w:color="auto" w:fill="92D050"/>
          </w:tcPr>
          <w:p w:rsidR="007F1BFC" w:rsidRPr="007F343D" w:rsidRDefault="007F1BFC" w:rsidP="00F84305">
            <w:pPr>
              <w:jc w:val="center"/>
              <w:rPr>
                <w:rFonts w:asciiTheme="majorHAnsi" w:hAnsiTheme="majorHAnsi"/>
                <w:b/>
                <w:sz w:val="18"/>
                <w:szCs w:val="18"/>
              </w:rPr>
            </w:pPr>
          </w:p>
          <w:p w:rsidR="007F1BFC" w:rsidRPr="007F343D" w:rsidRDefault="007F1BFC" w:rsidP="00F84305">
            <w:pPr>
              <w:jc w:val="center"/>
              <w:rPr>
                <w:rFonts w:asciiTheme="majorHAnsi" w:hAnsiTheme="majorHAnsi"/>
                <w:b/>
                <w:sz w:val="18"/>
                <w:szCs w:val="18"/>
              </w:rPr>
            </w:pPr>
            <w:r w:rsidRPr="007F343D">
              <w:rPr>
                <w:rFonts w:asciiTheme="majorHAnsi" w:hAnsiTheme="majorHAnsi"/>
                <w:b/>
                <w:sz w:val="18"/>
                <w:szCs w:val="18"/>
              </w:rPr>
              <w:t>Percentage</w:t>
            </w:r>
            <w:r w:rsidR="00931F0F" w:rsidRPr="007F343D">
              <w:rPr>
                <w:rFonts w:asciiTheme="majorHAnsi" w:hAnsiTheme="majorHAnsi"/>
                <w:b/>
                <w:sz w:val="18"/>
                <w:szCs w:val="18"/>
              </w:rPr>
              <w:t xml:space="preserve"> Range </w:t>
            </w:r>
          </w:p>
        </w:tc>
        <w:tc>
          <w:tcPr>
            <w:tcW w:w="4148" w:type="dxa"/>
            <w:shd w:val="clear" w:color="auto" w:fill="92D050"/>
          </w:tcPr>
          <w:p w:rsidR="007F1BFC" w:rsidRPr="00047BA1" w:rsidRDefault="007F1BFC" w:rsidP="007F1BFC">
            <w:pPr>
              <w:jc w:val="center"/>
              <w:rPr>
                <w:rFonts w:asciiTheme="majorHAnsi" w:hAnsiTheme="majorHAnsi"/>
                <w:b/>
                <w:sz w:val="18"/>
                <w:szCs w:val="18"/>
              </w:rPr>
            </w:pPr>
          </w:p>
          <w:p w:rsidR="007F1BFC" w:rsidRPr="00047BA1" w:rsidRDefault="007F1BFC" w:rsidP="007F1BFC">
            <w:pPr>
              <w:jc w:val="center"/>
              <w:rPr>
                <w:rFonts w:asciiTheme="majorHAnsi" w:hAnsiTheme="majorHAnsi"/>
                <w:b/>
                <w:sz w:val="18"/>
                <w:szCs w:val="18"/>
              </w:rPr>
            </w:pPr>
            <w:r w:rsidRPr="00047BA1">
              <w:rPr>
                <w:rFonts w:asciiTheme="majorHAnsi" w:hAnsiTheme="majorHAnsi"/>
                <w:b/>
                <w:sz w:val="18"/>
                <w:szCs w:val="18"/>
              </w:rPr>
              <w:t>Student Performance</w:t>
            </w:r>
          </w:p>
        </w:tc>
        <w:tc>
          <w:tcPr>
            <w:tcW w:w="4220" w:type="dxa"/>
            <w:shd w:val="clear" w:color="auto" w:fill="92D050"/>
          </w:tcPr>
          <w:p w:rsidR="007F1BFC" w:rsidRPr="00047BA1" w:rsidRDefault="007F1BFC" w:rsidP="007F1BFC">
            <w:pPr>
              <w:jc w:val="center"/>
              <w:rPr>
                <w:rFonts w:asciiTheme="majorHAnsi" w:hAnsiTheme="majorHAnsi"/>
                <w:b/>
                <w:sz w:val="18"/>
                <w:szCs w:val="18"/>
              </w:rPr>
            </w:pPr>
          </w:p>
          <w:p w:rsidR="007F1BFC" w:rsidRPr="00047BA1" w:rsidRDefault="007F1BFC" w:rsidP="007F1BFC">
            <w:pPr>
              <w:jc w:val="center"/>
              <w:rPr>
                <w:rFonts w:asciiTheme="majorHAnsi" w:hAnsiTheme="majorHAnsi"/>
                <w:b/>
                <w:sz w:val="18"/>
                <w:szCs w:val="18"/>
              </w:rPr>
            </w:pPr>
            <w:r w:rsidRPr="00047BA1">
              <w:rPr>
                <w:rFonts w:asciiTheme="majorHAnsi" w:hAnsiTheme="majorHAnsi"/>
                <w:b/>
                <w:sz w:val="18"/>
                <w:szCs w:val="18"/>
              </w:rPr>
              <w:t>Assessment Response Pattern</w:t>
            </w:r>
          </w:p>
        </w:tc>
      </w:tr>
      <w:tr w:rsidR="007F1BFC" w:rsidRPr="00895A26" w:rsidTr="004F2E03">
        <w:trPr>
          <w:trHeight w:val="609"/>
        </w:trPr>
        <w:tc>
          <w:tcPr>
            <w:tcW w:w="2436" w:type="dxa"/>
          </w:tcPr>
          <w:p w:rsidR="007F1BFC" w:rsidRDefault="007F1BFC" w:rsidP="007F1BFC">
            <w:pPr>
              <w:jc w:val="center"/>
              <w:rPr>
                <w:rFonts w:asciiTheme="majorHAnsi" w:hAnsiTheme="majorHAnsi"/>
                <w:sz w:val="18"/>
                <w:szCs w:val="18"/>
              </w:rPr>
            </w:pPr>
          </w:p>
          <w:p w:rsidR="007F1BFC" w:rsidRDefault="00F615FA" w:rsidP="007F1BFC">
            <w:pPr>
              <w:jc w:val="center"/>
              <w:rPr>
                <w:rFonts w:asciiTheme="majorHAnsi" w:hAnsiTheme="majorHAnsi"/>
                <w:sz w:val="18"/>
                <w:szCs w:val="18"/>
              </w:rPr>
            </w:pPr>
            <w:r>
              <w:rPr>
                <w:rFonts w:asciiTheme="majorHAnsi" w:hAnsiTheme="majorHAnsi"/>
                <w:b/>
                <w:sz w:val="18"/>
                <w:szCs w:val="18"/>
              </w:rPr>
              <w:t xml:space="preserve">High Advanced </w:t>
            </w:r>
            <w:r w:rsidR="007F1BFC">
              <w:rPr>
                <w:rFonts w:asciiTheme="majorHAnsi" w:hAnsiTheme="majorHAnsi"/>
                <w:sz w:val="18"/>
                <w:szCs w:val="18"/>
              </w:rPr>
              <w:t>Understanding</w:t>
            </w:r>
          </w:p>
          <w:p w:rsidR="007F1BFC" w:rsidRPr="00047BA1" w:rsidRDefault="007F1BFC" w:rsidP="007F1BFC">
            <w:pPr>
              <w:jc w:val="center"/>
              <w:rPr>
                <w:rFonts w:asciiTheme="majorHAnsi" w:hAnsiTheme="majorHAnsi"/>
                <w:sz w:val="18"/>
                <w:szCs w:val="18"/>
              </w:rPr>
            </w:pPr>
          </w:p>
        </w:tc>
        <w:tc>
          <w:tcPr>
            <w:tcW w:w="992" w:type="dxa"/>
          </w:tcPr>
          <w:p w:rsidR="007F1BFC" w:rsidRDefault="007F1BFC" w:rsidP="00F84305">
            <w:pPr>
              <w:jc w:val="center"/>
              <w:rPr>
                <w:rFonts w:asciiTheme="majorHAnsi" w:hAnsiTheme="majorHAnsi"/>
                <w:sz w:val="18"/>
                <w:szCs w:val="18"/>
              </w:rPr>
            </w:pPr>
          </w:p>
          <w:p w:rsidR="007F1BFC" w:rsidRDefault="007F1BFC" w:rsidP="00F84305">
            <w:pPr>
              <w:jc w:val="center"/>
              <w:rPr>
                <w:rFonts w:asciiTheme="majorHAnsi" w:hAnsiTheme="majorHAnsi"/>
                <w:sz w:val="18"/>
                <w:szCs w:val="18"/>
              </w:rPr>
            </w:pPr>
            <w:r>
              <w:rPr>
                <w:rFonts w:asciiTheme="majorHAnsi" w:hAnsiTheme="majorHAnsi"/>
                <w:sz w:val="18"/>
                <w:szCs w:val="18"/>
              </w:rPr>
              <w:t>4</w:t>
            </w:r>
          </w:p>
        </w:tc>
        <w:tc>
          <w:tcPr>
            <w:tcW w:w="1290" w:type="dxa"/>
          </w:tcPr>
          <w:p w:rsidR="007F1BFC"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Pr>
                <w:rFonts w:asciiTheme="majorHAnsi" w:hAnsiTheme="majorHAnsi"/>
                <w:sz w:val="18"/>
                <w:szCs w:val="18"/>
              </w:rPr>
              <w:t>A+</w:t>
            </w:r>
          </w:p>
        </w:tc>
        <w:tc>
          <w:tcPr>
            <w:tcW w:w="1383" w:type="dxa"/>
          </w:tcPr>
          <w:p w:rsidR="007F1BFC" w:rsidRPr="007F343D" w:rsidRDefault="007F1BFC" w:rsidP="00F84305">
            <w:pPr>
              <w:jc w:val="center"/>
              <w:rPr>
                <w:rFonts w:asciiTheme="majorHAnsi" w:hAnsiTheme="majorHAnsi"/>
                <w:sz w:val="18"/>
                <w:szCs w:val="18"/>
              </w:rPr>
            </w:pPr>
          </w:p>
          <w:p w:rsidR="007F1BFC" w:rsidRPr="007F343D" w:rsidRDefault="007F1BFC" w:rsidP="00F84305">
            <w:pPr>
              <w:jc w:val="center"/>
              <w:rPr>
                <w:rFonts w:asciiTheme="majorHAnsi" w:hAnsiTheme="majorHAnsi"/>
                <w:b/>
                <w:sz w:val="18"/>
                <w:szCs w:val="18"/>
              </w:rPr>
            </w:pPr>
            <w:r w:rsidRPr="007F343D">
              <w:rPr>
                <w:rFonts w:asciiTheme="majorHAnsi" w:hAnsiTheme="majorHAnsi"/>
                <w:b/>
                <w:sz w:val="18"/>
                <w:szCs w:val="18"/>
              </w:rPr>
              <w:t>100</w:t>
            </w:r>
          </w:p>
        </w:tc>
        <w:tc>
          <w:tcPr>
            <w:tcW w:w="4148" w:type="dxa"/>
          </w:tcPr>
          <w:p w:rsidR="007F1BFC" w:rsidRPr="00047BA1" w:rsidRDefault="007F1BFC" w:rsidP="007F1BFC">
            <w:pPr>
              <w:rPr>
                <w:rFonts w:asciiTheme="majorHAnsi" w:hAnsiTheme="majorHAnsi"/>
                <w:sz w:val="18"/>
                <w:szCs w:val="18"/>
              </w:rPr>
            </w:pPr>
            <w:r>
              <w:rPr>
                <w:rFonts w:asciiTheme="majorHAnsi" w:hAnsiTheme="majorHAnsi"/>
                <w:sz w:val="18"/>
                <w:szCs w:val="18"/>
              </w:rPr>
              <w:t>I can make inferences and applications that demonstrate advanced understanding of the standards I learned in class, with no mistakes or errors</w:t>
            </w:r>
            <w:r w:rsidR="00433585">
              <w:rPr>
                <w:rFonts w:asciiTheme="majorHAnsi" w:hAnsiTheme="majorHAnsi"/>
                <w:sz w:val="18"/>
                <w:szCs w:val="18"/>
              </w:rPr>
              <w:t>.</w:t>
            </w:r>
          </w:p>
        </w:tc>
        <w:tc>
          <w:tcPr>
            <w:tcW w:w="4220" w:type="dxa"/>
          </w:tcPr>
          <w:p w:rsidR="007F1BFC" w:rsidRPr="00047BA1" w:rsidRDefault="007F1BFC" w:rsidP="007F1BFC">
            <w:pPr>
              <w:rPr>
                <w:rFonts w:asciiTheme="majorHAnsi" w:hAnsiTheme="majorHAnsi"/>
                <w:sz w:val="18"/>
                <w:szCs w:val="18"/>
              </w:rPr>
            </w:pPr>
            <w:r>
              <w:rPr>
                <w:rFonts w:asciiTheme="majorHAnsi" w:hAnsiTheme="majorHAnsi"/>
                <w:sz w:val="18"/>
                <w:szCs w:val="18"/>
              </w:rPr>
              <w:t xml:space="preserve">Students must correctly answer all levels of questions. </w:t>
            </w:r>
          </w:p>
        </w:tc>
      </w:tr>
      <w:tr w:rsidR="007F1BFC" w:rsidRPr="00895A26" w:rsidTr="004F2E03">
        <w:trPr>
          <w:trHeight w:val="609"/>
        </w:trPr>
        <w:tc>
          <w:tcPr>
            <w:tcW w:w="2436" w:type="dxa"/>
          </w:tcPr>
          <w:p w:rsidR="007F1BFC" w:rsidRDefault="007F1BFC" w:rsidP="007F1BFC">
            <w:pPr>
              <w:jc w:val="center"/>
              <w:rPr>
                <w:rFonts w:asciiTheme="majorHAnsi" w:hAnsiTheme="majorHAnsi"/>
                <w:sz w:val="18"/>
                <w:szCs w:val="18"/>
              </w:rPr>
            </w:pPr>
          </w:p>
          <w:p w:rsidR="007F1BFC" w:rsidRPr="00047BA1" w:rsidRDefault="007F1BFC" w:rsidP="007F1BFC">
            <w:pPr>
              <w:jc w:val="center"/>
              <w:rPr>
                <w:rFonts w:asciiTheme="majorHAnsi" w:hAnsiTheme="majorHAnsi"/>
                <w:sz w:val="18"/>
                <w:szCs w:val="18"/>
              </w:rPr>
            </w:pPr>
            <w:r w:rsidRPr="00D032D1">
              <w:rPr>
                <w:rFonts w:asciiTheme="majorHAnsi" w:hAnsiTheme="majorHAnsi"/>
                <w:b/>
                <w:sz w:val="18"/>
                <w:szCs w:val="18"/>
              </w:rPr>
              <w:t>Advanced</w:t>
            </w:r>
            <w:r w:rsidRPr="00047BA1">
              <w:rPr>
                <w:rFonts w:asciiTheme="majorHAnsi" w:hAnsiTheme="majorHAnsi"/>
                <w:sz w:val="18"/>
                <w:szCs w:val="18"/>
              </w:rPr>
              <w:t xml:space="preserve"> Understanding</w:t>
            </w:r>
          </w:p>
          <w:p w:rsidR="007F1BFC" w:rsidRPr="00047BA1" w:rsidRDefault="007F1BFC" w:rsidP="007F1BFC">
            <w:pPr>
              <w:jc w:val="center"/>
              <w:rPr>
                <w:rFonts w:asciiTheme="majorHAnsi" w:hAnsiTheme="majorHAnsi"/>
                <w:sz w:val="18"/>
                <w:szCs w:val="18"/>
              </w:rPr>
            </w:pPr>
          </w:p>
        </w:tc>
        <w:tc>
          <w:tcPr>
            <w:tcW w:w="992" w:type="dxa"/>
          </w:tcPr>
          <w:p w:rsidR="007F1BFC"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Pr>
                <w:rFonts w:asciiTheme="majorHAnsi" w:hAnsiTheme="majorHAnsi"/>
                <w:sz w:val="18"/>
                <w:szCs w:val="18"/>
              </w:rPr>
              <w:t>4</w:t>
            </w:r>
          </w:p>
        </w:tc>
        <w:tc>
          <w:tcPr>
            <w:tcW w:w="1290" w:type="dxa"/>
          </w:tcPr>
          <w:p w:rsidR="007F1BFC" w:rsidRPr="00047BA1"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sidRPr="00047BA1">
              <w:rPr>
                <w:rFonts w:asciiTheme="majorHAnsi" w:hAnsiTheme="majorHAnsi"/>
                <w:sz w:val="18"/>
                <w:szCs w:val="18"/>
              </w:rPr>
              <w:t>A</w:t>
            </w:r>
          </w:p>
        </w:tc>
        <w:tc>
          <w:tcPr>
            <w:tcW w:w="1383" w:type="dxa"/>
          </w:tcPr>
          <w:p w:rsidR="007F1BFC" w:rsidRPr="007F343D" w:rsidRDefault="007F1BFC" w:rsidP="00F84305">
            <w:pPr>
              <w:jc w:val="center"/>
              <w:rPr>
                <w:rFonts w:asciiTheme="majorHAnsi" w:hAnsiTheme="majorHAnsi"/>
                <w:sz w:val="18"/>
                <w:szCs w:val="18"/>
              </w:rPr>
            </w:pPr>
          </w:p>
          <w:p w:rsidR="007F1BFC" w:rsidRPr="007F343D" w:rsidRDefault="00931F0F" w:rsidP="00F84305">
            <w:pPr>
              <w:jc w:val="center"/>
              <w:rPr>
                <w:rFonts w:asciiTheme="majorHAnsi" w:hAnsiTheme="majorHAnsi"/>
                <w:b/>
                <w:sz w:val="18"/>
                <w:szCs w:val="18"/>
              </w:rPr>
            </w:pPr>
            <w:r w:rsidRPr="007F343D">
              <w:rPr>
                <w:rFonts w:asciiTheme="majorHAnsi" w:hAnsiTheme="majorHAnsi"/>
                <w:sz w:val="18"/>
                <w:szCs w:val="18"/>
              </w:rPr>
              <w:t xml:space="preserve">90- </w:t>
            </w:r>
            <w:r w:rsidRPr="007F343D">
              <w:rPr>
                <w:rFonts w:asciiTheme="majorHAnsi" w:hAnsiTheme="majorHAnsi"/>
                <w:b/>
                <w:sz w:val="18"/>
                <w:szCs w:val="18"/>
              </w:rPr>
              <w:t>99</w:t>
            </w:r>
          </w:p>
          <w:p w:rsidR="00C55595" w:rsidRPr="007F343D" w:rsidRDefault="00C55595" w:rsidP="00F84305">
            <w:pPr>
              <w:jc w:val="center"/>
              <w:rPr>
                <w:rFonts w:asciiTheme="majorHAnsi" w:hAnsiTheme="majorHAnsi"/>
                <w:b/>
                <w:sz w:val="18"/>
                <w:szCs w:val="18"/>
              </w:rPr>
            </w:pPr>
            <w:r w:rsidRPr="007F343D">
              <w:rPr>
                <w:rFonts w:asciiTheme="majorHAnsi" w:hAnsiTheme="majorHAnsi"/>
                <w:b/>
                <w:color w:val="00B050"/>
                <w:sz w:val="18"/>
                <w:szCs w:val="18"/>
              </w:rPr>
              <w:t>(95)</w:t>
            </w:r>
          </w:p>
        </w:tc>
        <w:tc>
          <w:tcPr>
            <w:tcW w:w="4148" w:type="dxa"/>
          </w:tcPr>
          <w:p w:rsidR="004F2E03" w:rsidRDefault="004F2E03" w:rsidP="007F1BFC">
            <w:pPr>
              <w:rPr>
                <w:rFonts w:asciiTheme="majorHAnsi" w:hAnsiTheme="majorHAnsi"/>
                <w:sz w:val="18"/>
                <w:szCs w:val="18"/>
              </w:rPr>
            </w:pPr>
          </w:p>
          <w:p w:rsidR="007F1BFC" w:rsidRPr="00047BA1" w:rsidRDefault="007F1BFC" w:rsidP="007F1BFC">
            <w:pPr>
              <w:rPr>
                <w:rFonts w:asciiTheme="majorHAnsi" w:hAnsiTheme="majorHAnsi"/>
                <w:sz w:val="18"/>
                <w:szCs w:val="18"/>
              </w:rPr>
            </w:pPr>
            <w:r w:rsidRPr="00047BA1">
              <w:rPr>
                <w:rFonts w:asciiTheme="majorHAnsi" w:hAnsiTheme="majorHAnsi"/>
                <w:sz w:val="18"/>
                <w:szCs w:val="18"/>
              </w:rPr>
              <w:t>I can make inferences and applications that demonstrate advanced understanding of the standards I learned in class.</w:t>
            </w:r>
          </w:p>
        </w:tc>
        <w:tc>
          <w:tcPr>
            <w:tcW w:w="4220" w:type="dxa"/>
          </w:tcPr>
          <w:p w:rsidR="007F1BFC" w:rsidRDefault="007F1BFC" w:rsidP="007F1BFC">
            <w:pPr>
              <w:rPr>
                <w:rFonts w:asciiTheme="majorHAnsi" w:hAnsiTheme="majorHAnsi"/>
                <w:sz w:val="18"/>
                <w:szCs w:val="18"/>
              </w:rPr>
            </w:pPr>
            <w:r w:rsidRPr="00047BA1">
              <w:rPr>
                <w:rFonts w:asciiTheme="majorHAnsi" w:hAnsiTheme="majorHAnsi"/>
                <w:sz w:val="18"/>
                <w:szCs w:val="18"/>
              </w:rPr>
              <w:t xml:space="preserve">Students must correctly answer all “Developing Understanding” and “Proficient Understanding” questions correctly and majority of “Advanced Understanding” questions correctly. </w:t>
            </w:r>
          </w:p>
          <w:p w:rsidR="004F2E03" w:rsidRPr="00047BA1" w:rsidRDefault="004F2E03" w:rsidP="007F1BFC">
            <w:pPr>
              <w:rPr>
                <w:rFonts w:asciiTheme="majorHAnsi" w:hAnsiTheme="majorHAnsi"/>
                <w:sz w:val="18"/>
                <w:szCs w:val="18"/>
              </w:rPr>
            </w:pPr>
          </w:p>
        </w:tc>
      </w:tr>
      <w:tr w:rsidR="007F1BFC" w:rsidRPr="00895A26" w:rsidTr="004F2E03">
        <w:trPr>
          <w:trHeight w:val="609"/>
        </w:trPr>
        <w:tc>
          <w:tcPr>
            <w:tcW w:w="2436" w:type="dxa"/>
          </w:tcPr>
          <w:p w:rsidR="007F1BFC" w:rsidRPr="00047BA1" w:rsidRDefault="007F1BFC" w:rsidP="007F1BFC">
            <w:pPr>
              <w:jc w:val="center"/>
              <w:rPr>
                <w:rFonts w:asciiTheme="majorHAnsi" w:hAnsiTheme="majorHAnsi"/>
                <w:sz w:val="18"/>
                <w:szCs w:val="18"/>
              </w:rPr>
            </w:pPr>
          </w:p>
          <w:p w:rsidR="007F1BFC" w:rsidRPr="00047BA1" w:rsidRDefault="007F1BFC" w:rsidP="007F1BFC">
            <w:pPr>
              <w:jc w:val="center"/>
              <w:rPr>
                <w:rFonts w:asciiTheme="majorHAnsi" w:hAnsiTheme="majorHAnsi"/>
                <w:sz w:val="18"/>
                <w:szCs w:val="18"/>
              </w:rPr>
            </w:pPr>
            <w:r w:rsidRPr="00D032D1">
              <w:rPr>
                <w:rFonts w:asciiTheme="majorHAnsi" w:hAnsiTheme="majorHAnsi"/>
                <w:b/>
                <w:sz w:val="18"/>
                <w:szCs w:val="18"/>
              </w:rPr>
              <w:t>High Proficient</w:t>
            </w:r>
            <w:r w:rsidRPr="00047BA1">
              <w:rPr>
                <w:rFonts w:asciiTheme="majorHAnsi" w:hAnsiTheme="majorHAnsi"/>
                <w:sz w:val="18"/>
                <w:szCs w:val="18"/>
              </w:rPr>
              <w:t xml:space="preserve"> Understanding</w:t>
            </w:r>
          </w:p>
          <w:p w:rsidR="007F1BFC" w:rsidRPr="00047BA1" w:rsidRDefault="007F1BFC" w:rsidP="007F1BFC">
            <w:pPr>
              <w:jc w:val="center"/>
              <w:rPr>
                <w:rFonts w:asciiTheme="majorHAnsi" w:hAnsiTheme="majorHAnsi"/>
                <w:sz w:val="18"/>
                <w:szCs w:val="18"/>
              </w:rPr>
            </w:pPr>
          </w:p>
        </w:tc>
        <w:tc>
          <w:tcPr>
            <w:tcW w:w="992" w:type="dxa"/>
          </w:tcPr>
          <w:p w:rsidR="007F1BFC" w:rsidRDefault="007F1BFC" w:rsidP="00F84305">
            <w:pPr>
              <w:jc w:val="center"/>
              <w:rPr>
                <w:rFonts w:asciiTheme="majorHAnsi" w:hAnsiTheme="majorHAnsi"/>
                <w:sz w:val="18"/>
                <w:szCs w:val="18"/>
              </w:rPr>
            </w:pPr>
          </w:p>
          <w:p w:rsidR="007F1BFC" w:rsidRDefault="007F1BFC" w:rsidP="00F84305">
            <w:pPr>
              <w:jc w:val="center"/>
              <w:rPr>
                <w:rFonts w:asciiTheme="majorHAnsi" w:hAnsiTheme="majorHAnsi"/>
                <w:sz w:val="18"/>
                <w:szCs w:val="18"/>
              </w:rPr>
            </w:pPr>
            <w:r>
              <w:rPr>
                <w:rFonts w:asciiTheme="majorHAnsi" w:hAnsiTheme="majorHAnsi"/>
                <w:sz w:val="18"/>
                <w:szCs w:val="18"/>
              </w:rPr>
              <w:t>3.5</w:t>
            </w:r>
          </w:p>
        </w:tc>
        <w:tc>
          <w:tcPr>
            <w:tcW w:w="1290" w:type="dxa"/>
          </w:tcPr>
          <w:p w:rsidR="007F1BFC" w:rsidRDefault="007F1BFC" w:rsidP="00F84305">
            <w:pPr>
              <w:jc w:val="center"/>
              <w:rPr>
                <w:rFonts w:asciiTheme="majorHAnsi" w:hAnsiTheme="majorHAnsi"/>
                <w:sz w:val="18"/>
                <w:szCs w:val="18"/>
              </w:rPr>
            </w:pPr>
          </w:p>
          <w:p w:rsidR="007F1BFC"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sidRPr="00047BA1">
              <w:rPr>
                <w:rFonts w:asciiTheme="majorHAnsi" w:hAnsiTheme="majorHAnsi"/>
                <w:sz w:val="18"/>
                <w:szCs w:val="18"/>
              </w:rPr>
              <w:t>B+</w:t>
            </w:r>
          </w:p>
        </w:tc>
        <w:tc>
          <w:tcPr>
            <w:tcW w:w="1383" w:type="dxa"/>
          </w:tcPr>
          <w:p w:rsidR="007F1BFC" w:rsidRDefault="007F1BFC" w:rsidP="00F84305">
            <w:pPr>
              <w:jc w:val="center"/>
              <w:rPr>
                <w:rFonts w:asciiTheme="majorHAnsi" w:hAnsiTheme="majorHAnsi"/>
                <w:sz w:val="18"/>
                <w:szCs w:val="18"/>
              </w:rPr>
            </w:pPr>
          </w:p>
          <w:p w:rsidR="007F1BFC" w:rsidRDefault="007F1BFC" w:rsidP="00F84305">
            <w:pPr>
              <w:jc w:val="center"/>
              <w:rPr>
                <w:rFonts w:asciiTheme="majorHAnsi" w:hAnsiTheme="majorHAnsi"/>
                <w:sz w:val="18"/>
                <w:szCs w:val="18"/>
              </w:rPr>
            </w:pPr>
          </w:p>
          <w:p w:rsidR="007F1BFC" w:rsidRDefault="00931F0F" w:rsidP="00C55595">
            <w:pPr>
              <w:jc w:val="center"/>
              <w:rPr>
                <w:rFonts w:asciiTheme="majorHAnsi" w:hAnsiTheme="majorHAnsi"/>
                <w:b/>
                <w:sz w:val="18"/>
                <w:szCs w:val="18"/>
              </w:rPr>
            </w:pPr>
            <w:r>
              <w:rPr>
                <w:rFonts w:asciiTheme="majorHAnsi" w:hAnsiTheme="majorHAnsi"/>
                <w:sz w:val="18"/>
                <w:szCs w:val="18"/>
              </w:rPr>
              <w:t xml:space="preserve">86 </w:t>
            </w:r>
            <w:r w:rsidR="00C55595">
              <w:rPr>
                <w:rFonts w:asciiTheme="majorHAnsi" w:hAnsiTheme="majorHAnsi"/>
                <w:sz w:val="18"/>
                <w:szCs w:val="18"/>
              </w:rPr>
              <w:t>–</w:t>
            </w:r>
            <w:r>
              <w:rPr>
                <w:rFonts w:asciiTheme="majorHAnsi" w:hAnsiTheme="majorHAnsi"/>
                <w:sz w:val="18"/>
                <w:szCs w:val="18"/>
              </w:rPr>
              <w:t xml:space="preserve"> </w:t>
            </w:r>
            <w:r w:rsidR="007F1BFC" w:rsidRPr="00007602">
              <w:rPr>
                <w:rFonts w:asciiTheme="majorHAnsi" w:hAnsiTheme="majorHAnsi"/>
                <w:b/>
                <w:sz w:val="18"/>
                <w:szCs w:val="18"/>
              </w:rPr>
              <w:t>89</w:t>
            </w:r>
          </w:p>
          <w:p w:rsidR="00C55595" w:rsidRPr="00C55595" w:rsidRDefault="00C55595" w:rsidP="00C55595">
            <w:pPr>
              <w:jc w:val="center"/>
              <w:rPr>
                <w:rFonts w:asciiTheme="majorHAnsi" w:hAnsiTheme="majorHAnsi"/>
                <w:b/>
                <w:sz w:val="18"/>
                <w:szCs w:val="18"/>
              </w:rPr>
            </w:pPr>
            <w:r w:rsidRPr="007F343D">
              <w:rPr>
                <w:rFonts w:asciiTheme="majorHAnsi" w:hAnsiTheme="majorHAnsi"/>
                <w:b/>
                <w:color w:val="00B050"/>
                <w:sz w:val="18"/>
                <w:szCs w:val="18"/>
              </w:rPr>
              <w:t>(89)</w:t>
            </w:r>
          </w:p>
        </w:tc>
        <w:tc>
          <w:tcPr>
            <w:tcW w:w="4148" w:type="dxa"/>
          </w:tcPr>
          <w:p w:rsidR="007F1BFC" w:rsidRDefault="007F1BFC" w:rsidP="007F1BFC">
            <w:pPr>
              <w:rPr>
                <w:rFonts w:asciiTheme="majorHAnsi" w:hAnsiTheme="majorHAnsi"/>
                <w:sz w:val="18"/>
                <w:szCs w:val="18"/>
              </w:rPr>
            </w:pPr>
            <w:r w:rsidRPr="00047BA1">
              <w:rPr>
                <w:rFonts w:asciiTheme="majorHAnsi" w:hAnsiTheme="majorHAnsi"/>
                <w:sz w:val="18"/>
                <w:szCs w:val="18"/>
              </w:rPr>
              <w:t xml:space="preserve">I understand </w:t>
            </w:r>
            <w:r w:rsidRPr="00047BA1">
              <w:rPr>
                <w:rFonts w:asciiTheme="majorHAnsi" w:hAnsiTheme="majorHAnsi"/>
                <w:b/>
                <w:sz w:val="18"/>
                <w:szCs w:val="18"/>
              </w:rPr>
              <w:t>most</w:t>
            </w:r>
            <w:r w:rsidRPr="00047BA1">
              <w:rPr>
                <w:rFonts w:asciiTheme="majorHAnsi" w:hAnsiTheme="majorHAnsi"/>
                <w:sz w:val="18"/>
                <w:szCs w:val="18"/>
              </w:rPr>
              <w:t xml:space="preserve"> of </w:t>
            </w:r>
            <w:r w:rsidRPr="00047BA1">
              <w:rPr>
                <w:rFonts w:asciiTheme="majorHAnsi" w:hAnsiTheme="majorHAnsi"/>
                <w:sz w:val="18"/>
                <w:szCs w:val="18"/>
                <w:u w:val="single"/>
              </w:rPr>
              <w:t>both</w:t>
            </w:r>
            <w:r w:rsidRPr="00047BA1">
              <w:rPr>
                <w:rFonts w:asciiTheme="majorHAnsi" w:hAnsiTheme="majorHAnsi"/>
                <w:sz w:val="18"/>
                <w:szCs w:val="18"/>
              </w:rPr>
              <w:t xml:space="preserve"> the simple and complex ideas and concepts of the standards I learned and can make </w:t>
            </w:r>
            <w:r w:rsidRPr="00047BA1">
              <w:rPr>
                <w:rFonts w:asciiTheme="majorHAnsi" w:hAnsiTheme="majorHAnsi"/>
                <w:b/>
                <w:sz w:val="18"/>
                <w:szCs w:val="18"/>
              </w:rPr>
              <w:t>some</w:t>
            </w:r>
            <w:r w:rsidRPr="00047BA1">
              <w:rPr>
                <w:rFonts w:asciiTheme="majorHAnsi" w:hAnsiTheme="majorHAnsi"/>
                <w:sz w:val="18"/>
                <w:szCs w:val="18"/>
              </w:rPr>
              <w:t xml:space="preserve"> inferences and applications that demonstrate advanced understanding of the standards I learned in class.</w:t>
            </w:r>
          </w:p>
          <w:p w:rsidR="004F2E03" w:rsidRPr="00047BA1" w:rsidRDefault="004F2E03" w:rsidP="007F1BFC">
            <w:pPr>
              <w:rPr>
                <w:rFonts w:asciiTheme="majorHAnsi" w:hAnsiTheme="majorHAnsi"/>
                <w:sz w:val="18"/>
                <w:szCs w:val="18"/>
              </w:rPr>
            </w:pPr>
          </w:p>
        </w:tc>
        <w:tc>
          <w:tcPr>
            <w:tcW w:w="4220"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Students must correctly answer all “Developing Understanding” and majority of “Proficient Understanding” questions correctly, and parts of the “Advanced Understanding Questions”</w:t>
            </w:r>
            <w:r>
              <w:rPr>
                <w:rFonts w:asciiTheme="majorHAnsi" w:hAnsiTheme="majorHAnsi"/>
                <w:sz w:val="18"/>
                <w:szCs w:val="18"/>
              </w:rPr>
              <w:t>.</w:t>
            </w:r>
          </w:p>
        </w:tc>
      </w:tr>
      <w:tr w:rsidR="007F1BFC" w:rsidRPr="00895A26" w:rsidTr="004F2E03">
        <w:trPr>
          <w:trHeight w:val="739"/>
        </w:trPr>
        <w:tc>
          <w:tcPr>
            <w:tcW w:w="2436" w:type="dxa"/>
          </w:tcPr>
          <w:p w:rsidR="007F1BFC" w:rsidRPr="00047BA1" w:rsidRDefault="007F1BFC" w:rsidP="007F1BFC">
            <w:pPr>
              <w:jc w:val="center"/>
              <w:rPr>
                <w:rFonts w:asciiTheme="majorHAnsi" w:hAnsiTheme="majorHAnsi"/>
                <w:sz w:val="18"/>
                <w:szCs w:val="18"/>
              </w:rPr>
            </w:pPr>
          </w:p>
          <w:p w:rsidR="007F1BFC" w:rsidRPr="00047BA1" w:rsidRDefault="007F1BFC" w:rsidP="007F1BFC">
            <w:pPr>
              <w:jc w:val="center"/>
              <w:rPr>
                <w:rFonts w:asciiTheme="majorHAnsi" w:hAnsiTheme="majorHAnsi"/>
                <w:sz w:val="18"/>
                <w:szCs w:val="18"/>
              </w:rPr>
            </w:pPr>
            <w:r w:rsidRPr="00D032D1">
              <w:rPr>
                <w:rFonts w:asciiTheme="majorHAnsi" w:hAnsiTheme="majorHAnsi"/>
                <w:b/>
                <w:sz w:val="18"/>
                <w:szCs w:val="18"/>
              </w:rPr>
              <w:t xml:space="preserve">Proficient </w:t>
            </w:r>
            <w:r w:rsidRPr="00047BA1">
              <w:rPr>
                <w:rFonts w:asciiTheme="majorHAnsi" w:hAnsiTheme="majorHAnsi"/>
                <w:sz w:val="18"/>
                <w:szCs w:val="18"/>
              </w:rPr>
              <w:t>Understanding</w:t>
            </w:r>
          </w:p>
          <w:p w:rsidR="007F1BFC" w:rsidRPr="00047BA1" w:rsidRDefault="007F1BFC" w:rsidP="007F1BFC">
            <w:pPr>
              <w:jc w:val="center"/>
              <w:rPr>
                <w:rFonts w:asciiTheme="majorHAnsi" w:hAnsiTheme="majorHAnsi"/>
                <w:sz w:val="18"/>
                <w:szCs w:val="18"/>
              </w:rPr>
            </w:pPr>
          </w:p>
        </w:tc>
        <w:tc>
          <w:tcPr>
            <w:tcW w:w="992" w:type="dxa"/>
          </w:tcPr>
          <w:p w:rsidR="007F1BFC" w:rsidRDefault="007F1BFC" w:rsidP="00F84305">
            <w:pPr>
              <w:jc w:val="center"/>
              <w:rPr>
                <w:rFonts w:asciiTheme="majorHAnsi" w:hAnsiTheme="majorHAnsi"/>
                <w:sz w:val="18"/>
                <w:szCs w:val="18"/>
              </w:rPr>
            </w:pPr>
          </w:p>
          <w:p w:rsidR="007F1BFC" w:rsidRDefault="007F1BFC" w:rsidP="00F84305">
            <w:pPr>
              <w:jc w:val="center"/>
              <w:rPr>
                <w:rFonts w:asciiTheme="majorHAnsi" w:hAnsiTheme="majorHAnsi"/>
                <w:sz w:val="18"/>
                <w:szCs w:val="18"/>
              </w:rPr>
            </w:pPr>
            <w:r>
              <w:rPr>
                <w:rFonts w:asciiTheme="majorHAnsi" w:hAnsiTheme="majorHAnsi"/>
                <w:sz w:val="18"/>
                <w:szCs w:val="18"/>
              </w:rPr>
              <w:t>3.0</w:t>
            </w:r>
          </w:p>
        </w:tc>
        <w:tc>
          <w:tcPr>
            <w:tcW w:w="1290" w:type="dxa"/>
          </w:tcPr>
          <w:p w:rsidR="007F1BFC"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sidRPr="00047BA1">
              <w:rPr>
                <w:rFonts w:asciiTheme="majorHAnsi" w:hAnsiTheme="majorHAnsi"/>
                <w:sz w:val="18"/>
                <w:szCs w:val="18"/>
              </w:rPr>
              <w:t>B</w:t>
            </w:r>
          </w:p>
        </w:tc>
        <w:tc>
          <w:tcPr>
            <w:tcW w:w="1383" w:type="dxa"/>
          </w:tcPr>
          <w:p w:rsidR="007F1BFC" w:rsidRDefault="007F1BFC" w:rsidP="00F84305">
            <w:pPr>
              <w:jc w:val="center"/>
              <w:rPr>
                <w:rFonts w:asciiTheme="majorHAnsi" w:hAnsiTheme="majorHAnsi"/>
                <w:sz w:val="18"/>
                <w:szCs w:val="18"/>
              </w:rPr>
            </w:pPr>
          </w:p>
          <w:p w:rsidR="007F1BFC" w:rsidRDefault="00931F0F" w:rsidP="00F84305">
            <w:pPr>
              <w:jc w:val="center"/>
              <w:rPr>
                <w:rFonts w:asciiTheme="majorHAnsi" w:hAnsiTheme="majorHAnsi"/>
                <w:b/>
                <w:sz w:val="18"/>
                <w:szCs w:val="18"/>
              </w:rPr>
            </w:pPr>
            <w:r>
              <w:rPr>
                <w:rFonts w:asciiTheme="majorHAnsi" w:hAnsiTheme="majorHAnsi"/>
                <w:sz w:val="18"/>
                <w:szCs w:val="18"/>
              </w:rPr>
              <w:t xml:space="preserve">80 </w:t>
            </w:r>
            <w:r w:rsidR="00C55595">
              <w:rPr>
                <w:rFonts w:asciiTheme="majorHAnsi" w:hAnsiTheme="majorHAnsi"/>
                <w:sz w:val="18"/>
                <w:szCs w:val="18"/>
              </w:rPr>
              <w:t>–</w:t>
            </w:r>
            <w:r>
              <w:rPr>
                <w:rFonts w:asciiTheme="majorHAnsi" w:hAnsiTheme="majorHAnsi"/>
                <w:sz w:val="18"/>
                <w:szCs w:val="18"/>
              </w:rPr>
              <w:t xml:space="preserve"> </w:t>
            </w:r>
            <w:r w:rsidR="007F1BFC" w:rsidRPr="00007602">
              <w:rPr>
                <w:rFonts w:asciiTheme="majorHAnsi" w:hAnsiTheme="majorHAnsi"/>
                <w:b/>
                <w:sz w:val="18"/>
                <w:szCs w:val="18"/>
              </w:rPr>
              <w:t>85</w:t>
            </w:r>
          </w:p>
          <w:p w:rsidR="00C55595" w:rsidRPr="00047BA1" w:rsidRDefault="00C55595" w:rsidP="00F84305">
            <w:pPr>
              <w:jc w:val="center"/>
              <w:rPr>
                <w:rFonts w:asciiTheme="majorHAnsi" w:hAnsiTheme="majorHAnsi"/>
                <w:sz w:val="18"/>
                <w:szCs w:val="18"/>
              </w:rPr>
            </w:pPr>
            <w:r w:rsidRPr="007F343D">
              <w:rPr>
                <w:rFonts w:asciiTheme="majorHAnsi" w:hAnsiTheme="majorHAnsi"/>
                <w:b/>
                <w:color w:val="00B050"/>
                <w:sz w:val="18"/>
                <w:szCs w:val="18"/>
              </w:rPr>
              <w:t>(85)</w:t>
            </w:r>
          </w:p>
        </w:tc>
        <w:tc>
          <w:tcPr>
            <w:tcW w:w="4148"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 xml:space="preserve">I understand </w:t>
            </w:r>
            <w:r w:rsidRPr="00047BA1">
              <w:rPr>
                <w:rFonts w:asciiTheme="majorHAnsi" w:hAnsiTheme="majorHAnsi"/>
                <w:b/>
                <w:sz w:val="18"/>
                <w:szCs w:val="18"/>
              </w:rPr>
              <w:t>most</w:t>
            </w:r>
            <w:r w:rsidRPr="00047BA1">
              <w:rPr>
                <w:rFonts w:asciiTheme="majorHAnsi" w:hAnsiTheme="majorHAnsi"/>
                <w:sz w:val="18"/>
                <w:szCs w:val="18"/>
              </w:rPr>
              <w:t xml:space="preserve"> of </w:t>
            </w:r>
            <w:r w:rsidRPr="00047BA1">
              <w:rPr>
                <w:rFonts w:asciiTheme="majorHAnsi" w:hAnsiTheme="majorHAnsi"/>
                <w:sz w:val="18"/>
                <w:szCs w:val="18"/>
                <w:u w:val="single"/>
              </w:rPr>
              <w:t>both</w:t>
            </w:r>
            <w:r w:rsidRPr="00047BA1">
              <w:rPr>
                <w:rFonts w:asciiTheme="majorHAnsi" w:hAnsiTheme="majorHAnsi"/>
                <w:sz w:val="18"/>
                <w:szCs w:val="18"/>
              </w:rPr>
              <w:t xml:space="preserve"> the simple and the complex ideas and concepts of the standards I learned in class at a proficient level.</w:t>
            </w:r>
          </w:p>
        </w:tc>
        <w:tc>
          <w:tcPr>
            <w:tcW w:w="4220"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Students must correctly answer all “Developing Understanding” and majority of “Proficient Understanding” questions correctly</w:t>
            </w:r>
            <w:r>
              <w:rPr>
                <w:rFonts w:asciiTheme="majorHAnsi" w:hAnsiTheme="majorHAnsi"/>
                <w:sz w:val="18"/>
                <w:szCs w:val="18"/>
              </w:rPr>
              <w:t>.</w:t>
            </w:r>
          </w:p>
        </w:tc>
      </w:tr>
      <w:tr w:rsidR="007F1BFC" w:rsidRPr="00895A26" w:rsidTr="004F2E03">
        <w:trPr>
          <w:trHeight w:val="739"/>
        </w:trPr>
        <w:tc>
          <w:tcPr>
            <w:tcW w:w="2436" w:type="dxa"/>
          </w:tcPr>
          <w:p w:rsidR="00F615FA" w:rsidRDefault="00F615FA" w:rsidP="007F1BFC">
            <w:pPr>
              <w:jc w:val="center"/>
              <w:rPr>
                <w:rFonts w:asciiTheme="majorHAnsi" w:hAnsiTheme="majorHAnsi"/>
                <w:sz w:val="18"/>
                <w:szCs w:val="18"/>
              </w:rPr>
            </w:pPr>
            <w:r>
              <w:rPr>
                <w:rFonts w:asciiTheme="majorHAnsi" w:hAnsiTheme="majorHAnsi"/>
                <w:b/>
                <w:sz w:val="18"/>
                <w:szCs w:val="18"/>
              </w:rPr>
              <w:t>High Basic</w:t>
            </w:r>
          </w:p>
          <w:p w:rsidR="007F1BFC" w:rsidRPr="00047BA1" w:rsidRDefault="007F1BFC" w:rsidP="007F1BFC">
            <w:pPr>
              <w:jc w:val="center"/>
              <w:rPr>
                <w:rFonts w:asciiTheme="majorHAnsi" w:hAnsiTheme="majorHAnsi"/>
                <w:sz w:val="18"/>
                <w:szCs w:val="18"/>
              </w:rPr>
            </w:pPr>
            <w:r w:rsidRPr="00047BA1">
              <w:rPr>
                <w:rFonts w:asciiTheme="majorHAnsi" w:hAnsiTheme="majorHAnsi"/>
                <w:sz w:val="18"/>
                <w:szCs w:val="18"/>
              </w:rPr>
              <w:t>Developing Understanding</w:t>
            </w:r>
          </w:p>
          <w:p w:rsidR="007F1BFC" w:rsidRPr="00047BA1" w:rsidRDefault="007F1BFC" w:rsidP="007F1BFC">
            <w:pPr>
              <w:jc w:val="center"/>
              <w:rPr>
                <w:rFonts w:asciiTheme="majorHAnsi" w:hAnsiTheme="majorHAnsi"/>
                <w:sz w:val="18"/>
                <w:szCs w:val="18"/>
              </w:rPr>
            </w:pPr>
          </w:p>
        </w:tc>
        <w:tc>
          <w:tcPr>
            <w:tcW w:w="992" w:type="dxa"/>
          </w:tcPr>
          <w:p w:rsidR="007F1BFC"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Pr>
                <w:rFonts w:asciiTheme="majorHAnsi" w:hAnsiTheme="majorHAnsi"/>
                <w:sz w:val="18"/>
                <w:szCs w:val="18"/>
              </w:rPr>
              <w:t>2.5</w:t>
            </w:r>
          </w:p>
        </w:tc>
        <w:tc>
          <w:tcPr>
            <w:tcW w:w="1290" w:type="dxa"/>
          </w:tcPr>
          <w:p w:rsidR="007F1BFC" w:rsidRPr="00047BA1"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sidRPr="00047BA1">
              <w:rPr>
                <w:rFonts w:asciiTheme="majorHAnsi" w:hAnsiTheme="majorHAnsi"/>
                <w:sz w:val="18"/>
                <w:szCs w:val="18"/>
              </w:rPr>
              <w:t>C+</w:t>
            </w:r>
          </w:p>
        </w:tc>
        <w:tc>
          <w:tcPr>
            <w:tcW w:w="1383" w:type="dxa"/>
          </w:tcPr>
          <w:p w:rsidR="007F1BFC" w:rsidRPr="00047BA1" w:rsidRDefault="007F1BFC" w:rsidP="00F84305">
            <w:pPr>
              <w:jc w:val="center"/>
              <w:rPr>
                <w:rFonts w:asciiTheme="majorHAnsi" w:hAnsiTheme="majorHAnsi"/>
                <w:sz w:val="18"/>
                <w:szCs w:val="18"/>
              </w:rPr>
            </w:pPr>
          </w:p>
          <w:p w:rsidR="007F1BFC" w:rsidRDefault="00931F0F" w:rsidP="00F84305">
            <w:pPr>
              <w:jc w:val="center"/>
              <w:rPr>
                <w:rFonts w:asciiTheme="majorHAnsi" w:hAnsiTheme="majorHAnsi"/>
                <w:b/>
                <w:sz w:val="18"/>
                <w:szCs w:val="18"/>
              </w:rPr>
            </w:pPr>
            <w:r>
              <w:rPr>
                <w:rFonts w:asciiTheme="majorHAnsi" w:hAnsiTheme="majorHAnsi"/>
                <w:sz w:val="18"/>
                <w:szCs w:val="18"/>
              </w:rPr>
              <w:t xml:space="preserve">76 </w:t>
            </w:r>
            <w:r w:rsidR="00C55595">
              <w:rPr>
                <w:rFonts w:asciiTheme="majorHAnsi" w:hAnsiTheme="majorHAnsi"/>
                <w:sz w:val="18"/>
                <w:szCs w:val="18"/>
              </w:rPr>
              <w:t>–</w:t>
            </w:r>
            <w:r>
              <w:rPr>
                <w:rFonts w:asciiTheme="majorHAnsi" w:hAnsiTheme="majorHAnsi"/>
                <w:sz w:val="18"/>
                <w:szCs w:val="18"/>
              </w:rPr>
              <w:t xml:space="preserve"> </w:t>
            </w:r>
            <w:r w:rsidR="007F1BFC" w:rsidRPr="00007602">
              <w:rPr>
                <w:rFonts w:asciiTheme="majorHAnsi" w:hAnsiTheme="majorHAnsi"/>
                <w:b/>
                <w:sz w:val="18"/>
                <w:szCs w:val="18"/>
              </w:rPr>
              <w:t>79</w:t>
            </w:r>
          </w:p>
          <w:p w:rsidR="00C55595" w:rsidRPr="00047BA1" w:rsidRDefault="00C55595" w:rsidP="00F84305">
            <w:pPr>
              <w:jc w:val="center"/>
              <w:rPr>
                <w:rFonts w:asciiTheme="majorHAnsi" w:hAnsiTheme="majorHAnsi"/>
                <w:sz w:val="18"/>
                <w:szCs w:val="18"/>
              </w:rPr>
            </w:pPr>
            <w:r w:rsidRPr="007F343D">
              <w:rPr>
                <w:rFonts w:asciiTheme="majorHAnsi" w:hAnsiTheme="majorHAnsi"/>
                <w:b/>
                <w:color w:val="00B050"/>
                <w:sz w:val="18"/>
                <w:szCs w:val="18"/>
              </w:rPr>
              <w:t>(79)</w:t>
            </w:r>
          </w:p>
        </w:tc>
        <w:tc>
          <w:tcPr>
            <w:tcW w:w="4148"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 xml:space="preserve">I understand </w:t>
            </w:r>
            <w:r w:rsidRPr="00047BA1">
              <w:rPr>
                <w:rFonts w:asciiTheme="majorHAnsi" w:hAnsiTheme="majorHAnsi"/>
                <w:b/>
                <w:sz w:val="18"/>
                <w:szCs w:val="18"/>
              </w:rPr>
              <w:t>most</w:t>
            </w:r>
            <w:r w:rsidRPr="00047BA1">
              <w:rPr>
                <w:rFonts w:asciiTheme="majorHAnsi" w:hAnsiTheme="majorHAnsi"/>
                <w:sz w:val="18"/>
                <w:szCs w:val="18"/>
              </w:rPr>
              <w:t xml:space="preserve"> of the simple  ideas and concepts of the standards taught in class and </w:t>
            </w:r>
            <w:r w:rsidRPr="00047BA1">
              <w:rPr>
                <w:rFonts w:asciiTheme="majorHAnsi" w:hAnsiTheme="majorHAnsi"/>
                <w:b/>
                <w:sz w:val="18"/>
                <w:szCs w:val="18"/>
              </w:rPr>
              <w:t>some</w:t>
            </w:r>
            <w:r w:rsidRPr="00047BA1">
              <w:rPr>
                <w:rFonts w:asciiTheme="majorHAnsi" w:hAnsiTheme="majorHAnsi"/>
                <w:sz w:val="18"/>
                <w:szCs w:val="18"/>
              </w:rPr>
              <w:t xml:space="preserve"> of the complex standards taught in class</w:t>
            </w:r>
          </w:p>
        </w:tc>
        <w:tc>
          <w:tcPr>
            <w:tcW w:w="4220"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Students correctly answer the majority of “Developing Understanding” questions and some of the “Proficient Understanding” and or ‘Advanced Understanding” questions.</w:t>
            </w:r>
          </w:p>
        </w:tc>
      </w:tr>
      <w:tr w:rsidR="007F1BFC" w:rsidRPr="00895A26" w:rsidTr="004F2E03">
        <w:trPr>
          <w:trHeight w:val="753"/>
        </w:trPr>
        <w:tc>
          <w:tcPr>
            <w:tcW w:w="2436" w:type="dxa"/>
          </w:tcPr>
          <w:p w:rsidR="007F1BFC" w:rsidRPr="00047BA1" w:rsidRDefault="007F1BFC" w:rsidP="007F1BFC">
            <w:pPr>
              <w:jc w:val="center"/>
              <w:rPr>
                <w:rFonts w:asciiTheme="majorHAnsi" w:hAnsiTheme="majorHAnsi"/>
                <w:sz w:val="18"/>
                <w:szCs w:val="18"/>
              </w:rPr>
            </w:pPr>
          </w:p>
          <w:p w:rsidR="007F1BFC" w:rsidRPr="00047BA1" w:rsidRDefault="00D032D1" w:rsidP="007F1BFC">
            <w:pPr>
              <w:jc w:val="center"/>
              <w:rPr>
                <w:rFonts w:asciiTheme="majorHAnsi" w:hAnsiTheme="majorHAnsi"/>
                <w:sz w:val="18"/>
                <w:szCs w:val="18"/>
              </w:rPr>
            </w:pPr>
            <w:r w:rsidRPr="00D032D1">
              <w:rPr>
                <w:rFonts w:asciiTheme="majorHAnsi" w:hAnsiTheme="majorHAnsi"/>
                <w:b/>
                <w:sz w:val="18"/>
                <w:szCs w:val="18"/>
              </w:rPr>
              <w:t>Basic</w:t>
            </w:r>
            <w:r>
              <w:rPr>
                <w:rFonts w:asciiTheme="majorHAnsi" w:hAnsiTheme="majorHAnsi"/>
                <w:sz w:val="18"/>
                <w:szCs w:val="18"/>
              </w:rPr>
              <w:t xml:space="preserve"> </w:t>
            </w:r>
            <w:r w:rsidR="007F1BFC" w:rsidRPr="00047BA1">
              <w:rPr>
                <w:rFonts w:asciiTheme="majorHAnsi" w:hAnsiTheme="majorHAnsi"/>
                <w:sz w:val="18"/>
                <w:szCs w:val="18"/>
              </w:rPr>
              <w:t>Developing Understanding</w:t>
            </w:r>
          </w:p>
          <w:p w:rsidR="007F1BFC" w:rsidRPr="00047BA1" w:rsidRDefault="007F1BFC" w:rsidP="007F1BFC">
            <w:pPr>
              <w:jc w:val="center"/>
              <w:rPr>
                <w:rFonts w:asciiTheme="majorHAnsi" w:hAnsiTheme="majorHAnsi"/>
                <w:sz w:val="18"/>
                <w:szCs w:val="18"/>
              </w:rPr>
            </w:pPr>
          </w:p>
        </w:tc>
        <w:tc>
          <w:tcPr>
            <w:tcW w:w="992" w:type="dxa"/>
          </w:tcPr>
          <w:p w:rsidR="007F1BFC"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Pr>
                <w:rFonts w:asciiTheme="majorHAnsi" w:hAnsiTheme="majorHAnsi"/>
                <w:sz w:val="18"/>
                <w:szCs w:val="18"/>
              </w:rPr>
              <w:t>2</w:t>
            </w:r>
          </w:p>
        </w:tc>
        <w:tc>
          <w:tcPr>
            <w:tcW w:w="1290" w:type="dxa"/>
          </w:tcPr>
          <w:p w:rsidR="007F1BFC" w:rsidRPr="00047BA1"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sidRPr="00047BA1">
              <w:rPr>
                <w:rFonts w:asciiTheme="majorHAnsi" w:hAnsiTheme="majorHAnsi"/>
                <w:sz w:val="18"/>
                <w:szCs w:val="18"/>
              </w:rPr>
              <w:t>C</w:t>
            </w:r>
          </w:p>
        </w:tc>
        <w:tc>
          <w:tcPr>
            <w:tcW w:w="1383" w:type="dxa"/>
          </w:tcPr>
          <w:p w:rsidR="007F1BFC" w:rsidRPr="00047BA1" w:rsidRDefault="007F1BFC" w:rsidP="00F84305">
            <w:pPr>
              <w:jc w:val="center"/>
              <w:rPr>
                <w:rFonts w:asciiTheme="majorHAnsi" w:hAnsiTheme="majorHAnsi"/>
                <w:sz w:val="18"/>
                <w:szCs w:val="18"/>
              </w:rPr>
            </w:pPr>
          </w:p>
          <w:p w:rsidR="007F1BFC" w:rsidRDefault="00931F0F" w:rsidP="00F84305">
            <w:pPr>
              <w:jc w:val="center"/>
              <w:rPr>
                <w:rFonts w:asciiTheme="majorHAnsi" w:hAnsiTheme="majorHAnsi"/>
                <w:b/>
                <w:sz w:val="18"/>
                <w:szCs w:val="18"/>
              </w:rPr>
            </w:pPr>
            <w:r>
              <w:rPr>
                <w:rFonts w:asciiTheme="majorHAnsi" w:hAnsiTheme="majorHAnsi"/>
                <w:sz w:val="18"/>
                <w:szCs w:val="18"/>
              </w:rPr>
              <w:t xml:space="preserve">70 </w:t>
            </w:r>
            <w:r w:rsidR="00C55595">
              <w:rPr>
                <w:rFonts w:asciiTheme="majorHAnsi" w:hAnsiTheme="majorHAnsi"/>
                <w:sz w:val="18"/>
                <w:szCs w:val="18"/>
              </w:rPr>
              <w:t>–</w:t>
            </w:r>
            <w:r>
              <w:rPr>
                <w:rFonts w:asciiTheme="majorHAnsi" w:hAnsiTheme="majorHAnsi"/>
                <w:sz w:val="18"/>
                <w:szCs w:val="18"/>
              </w:rPr>
              <w:t xml:space="preserve"> </w:t>
            </w:r>
            <w:r w:rsidR="007F1BFC" w:rsidRPr="00007602">
              <w:rPr>
                <w:rFonts w:asciiTheme="majorHAnsi" w:hAnsiTheme="majorHAnsi"/>
                <w:b/>
                <w:sz w:val="18"/>
                <w:szCs w:val="18"/>
              </w:rPr>
              <w:t>75</w:t>
            </w:r>
          </w:p>
          <w:p w:rsidR="00C55595" w:rsidRPr="00047BA1" w:rsidRDefault="00C55595" w:rsidP="00F84305">
            <w:pPr>
              <w:jc w:val="center"/>
              <w:rPr>
                <w:rFonts w:asciiTheme="majorHAnsi" w:hAnsiTheme="majorHAnsi"/>
                <w:sz w:val="18"/>
                <w:szCs w:val="18"/>
              </w:rPr>
            </w:pPr>
            <w:r w:rsidRPr="007F343D">
              <w:rPr>
                <w:rFonts w:asciiTheme="majorHAnsi" w:hAnsiTheme="majorHAnsi"/>
                <w:b/>
                <w:color w:val="00B050"/>
                <w:sz w:val="18"/>
                <w:szCs w:val="18"/>
              </w:rPr>
              <w:t>(75)</w:t>
            </w:r>
          </w:p>
        </w:tc>
        <w:tc>
          <w:tcPr>
            <w:tcW w:w="4148"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 xml:space="preserve">I understand </w:t>
            </w:r>
            <w:r w:rsidRPr="00047BA1">
              <w:rPr>
                <w:rFonts w:asciiTheme="majorHAnsi" w:hAnsiTheme="majorHAnsi"/>
                <w:b/>
                <w:sz w:val="18"/>
                <w:szCs w:val="18"/>
              </w:rPr>
              <w:t>most</w:t>
            </w:r>
            <w:r w:rsidRPr="00047BA1">
              <w:rPr>
                <w:rFonts w:asciiTheme="majorHAnsi" w:hAnsiTheme="majorHAnsi"/>
                <w:sz w:val="18"/>
                <w:szCs w:val="18"/>
              </w:rPr>
              <w:t xml:space="preserve"> of the simple ideas and concepts of the standards I learned in class and </w:t>
            </w:r>
            <w:r w:rsidRPr="00047BA1">
              <w:rPr>
                <w:rFonts w:asciiTheme="majorHAnsi" w:hAnsiTheme="majorHAnsi"/>
                <w:b/>
                <w:sz w:val="18"/>
                <w:szCs w:val="18"/>
              </w:rPr>
              <w:t>few</w:t>
            </w:r>
            <w:r w:rsidRPr="00047BA1">
              <w:rPr>
                <w:rFonts w:asciiTheme="majorHAnsi" w:hAnsiTheme="majorHAnsi"/>
                <w:sz w:val="18"/>
                <w:szCs w:val="18"/>
              </w:rPr>
              <w:t xml:space="preserve"> </w:t>
            </w:r>
            <w:r w:rsidRPr="00047BA1">
              <w:rPr>
                <w:rFonts w:asciiTheme="majorHAnsi" w:hAnsiTheme="majorHAnsi"/>
                <w:b/>
                <w:sz w:val="18"/>
                <w:szCs w:val="18"/>
              </w:rPr>
              <w:t>or none</w:t>
            </w:r>
            <w:r w:rsidRPr="00047BA1">
              <w:rPr>
                <w:rFonts w:asciiTheme="majorHAnsi" w:hAnsiTheme="majorHAnsi"/>
                <w:sz w:val="18"/>
                <w:szCs w:val="18"/>
              </w:rPr>
              <w:t xml:space="preserve"> of the complex</w:t>
            </w:r>
            <w:r w:rsidRPr="00047BA1">
              <w:rPr>
                <w:rFonts w:asciiTheme="majorHAnsi" w:hAnsiTheme="majorHAnsi"/>
                <w:b/>
                <w:sz w:val="18"/>
                <w:szCs w:val="18"/>
              </w:rPr>
              <w:t xml:space="preserve"> </w:t>
            </w:r>
            <w:r w:rsidRPr="00047BA1">
              <w:rPr>
                <w:rFonts w:asciiTheme="majorHAnsi" w:hAnsiTheme="majorHAnsi"/>
                <w:sz w:val="18"/>
                <w:szCs w:val="18"/>
              </w:rPr>
              <w:t>standards taught in class.</w:t>
            </w:r>
          </w:p>
        </w:tc>
        <w:tc>
          <w:tcPr>
            <w:tcW w:w="4220"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 xml:space="preserve">Students correctly answer the majority of “Developing Understanding” questions and none or parts of “Proficient Understanding” and or ‘Advanced Understanding” questions. </w:t>
            </w:r>
          </w:p>
        </w:tc>
      </w:tr>
      <w:tr w:rsidR="007F1BFC" w:rsidRPr="00895A26" w:rsidTr="004F2E03">
        <w:trPr>
          <w:trHeight w:val="670"/>
        </w:trPr>
        <w:tc>
          <w:tcPr>
            <w:tcW w:w="2436" w:type="dxa"/>
          </w:tcPr>
          <w:p w:rsidR="007F1BFC" w:rsidRDefault="007F1BFC" w:rsidP="007F1BFC">
            <w:pPr>
              <w:jc w:val="center"/>
              <w:rPr>
                <w:rFonts w:asciiTheme="majorHAnsi" w:hAnsiTheme="majorHAnsi"/>
                <w:sz w:val="18"/>
                <w:szCs w:val="18"/>
              </w:rPr>
            </w:pPr>
          </w:p>
          <w:p w:rsidR="007F1BFC" w:rsidRPr="00047BA1" w:rsidRDefault="00F615FA" w:rsidP="007F1BFC">
            <w:pPr>
              <w:jc w:val="center"/>
              <w:rPr>
                <w:rFonts w:asciiTheme="majorHAnsi" w:hAnsiTheme="majorHAnsi"/>
                <w:sz w:val="18"/>
                <w:szCs w:val="18"/>
              </w:rPr>
            </w:pPr>
            <w:r>
              <w:rPr>
                <w:rFonts w:asciiTheme="majorHAnsi" w:hAnsiTheme="majorHAnsi"/>
                <w:b/>
                <w:sz w:val="18"/>
                <w:szCs w:val="18"/>
              </w:rPr>
              <w:t xml:space="preserve">High Below Basic </w:t>
            </w:r>
            <w:r w:rsidR="007F1BFC" w:rsidRPr="00047BA1">
              <w:rPr>
                <w:rFonts w:asciiTheme="majorHAnsi" w:hAnsiTheme="majorHAnsi"/>
                <w:sz w:val="18"/>
                <w:szCs w:val="18"/>
              </w:rPr>
              <w:t>Beginning Understanding</w:t>
            </w:r>
          </w:p>
          <w:p w:rsidR="007F1BFC" w:rsidRPr="00047BA1" w:rsidRDefault="007F1BFC" w:rsidP="007F1BFC">
            <w:pPr>
              <w:jc w:val="center"/>
              <w:rPr>
                <w:rFonts w:asciiTheme="majorHAnsi" w:hAnsiTheme="majorHAnsi"/>
                <w:sz w:val="18"/>
                <w:szCs w:val="18"/>
              </w:rPr>
            </w:pPr>
          </w:p>
        </w:tc>
        <w:tc>
          <w:tcPr>
            <w:tcW w:w="992" w:type="dxa"/>
          </w:tcPr>
          <w:p w:rsidR="007F1BFC"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Pr>
                <w:rFonts w:asciiTheme="majorHAnsi" w:hAnsiTheme="majorHAnsi"/>
                <w:sz w:val="18"/>
                <w:szCs w:val="18"/>
              </w:rPr>
              <w:t>1.5</w:t>
            </w:r>
          </w:p>
        </w:tc>
        <w:tc>
          <w:tcPr>
            <w:tcW w:w="1290" w:type="dxa"/>
          </w:tcPr>
          <w:p w:rsidR="007F1BFC" w:rsidRPr="00047BA1"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sidRPr="00047BA1">
              <w:rPr>
                <w:rFonts w:asciiTheme="majorHAnsi" w:hAnsiTheme="majorHAnsi"/>
                <w:sz w:val="18"/>
                <w:szCs w:val="18"/>
              </w:rPr>
              <w:t>D+</w:t>
            </w:r>
          </w:p>
        </w:tc>
        <w:tc>
          <w:tcPr>
            <w:tcW w:w="1383" w:type="dxa"/>
          </w:tcPr>
          <w:p w:rsidR="007F1BFC" w:rsidRPr="00047BA1" w:rsidRDefault="007F1BFC" w:rsidP="00F84305">
            <w:pPr>
              <w:jc w:val="center"/>
              <w:rPr>
                <w:rFonts w:asciiTheme="majorHAnsi" w:hAnsiTheme="majorHAnsi"/>
                <w:sz w:val="18"/>
                <w:szCs w:val="18"/>
              </w:rPr>
            </w:pPr>
          </w:p>
          <w:p w:rsidR="007F1BFC" w:rsidRDefault="00931F0F" w:rsidP="00F84305">
            <w:pPr>
              <w:jc w:val="center"/>
              <w:rPr>
                <w:rFonts w:asciiTheme="majorHAnsi" w:hAnsiTheme="majorHAnsi"/>
                <w:b/>
                <w:sz w:val="18"/>
                <w:szCs w:val="18"/>
              </w:rPr>
            </w:pPr>
            <w:r>
              <w:rPr>
                <w:rFonts w:asciiTheme="majorHAnsi" w:hAnsiTheme="majorHAnsi"/>
                <w:sz w:val="18"/>
                <w:szCs w:val="18"/>
              </w:rPr>
              <w:t xml:space="preserve">66- </w:t>
            </w:r>
            <w:r w:rsidR="007F1BFC" w:rsidRPr="00931F0F">
              <w:rPr>
                <w:rFonts w:asciiTheme="majorHAnsi" w:hAnsiTheme="majorHAnsi"/>
                <w:b/>
                <w:sz w:val="18"/>
                <w:szCs w:val="18"/>
              </w:rPr>
              <w:t>69</w:t>
            </w:r>
          </w:p>
          <w:p w:rsidR="00C55595" w:rsidRPr="00047BA1" w:rsidRDefault="00C55595" w:rsidP="00F84305">
            <w:pPr>
              <w:jc w:val="center"/>
              <w:rPr>
                <w:rFonts w:asciiTheme="majorHAnsi" w:hAnsiTheme="majorHAnsi"/>
                <w:sz w:val="18"/>
                <w:szCs w:val="18"/>
              </w:rPr>
            </w:pPr>
            <w:r w:rsidRPr="007F343D">
              <w:rPr>
                <w:rFonts w:asciiTheme="majorHAnsi" w:hAnsiTheme="majorHAnsi"/>
                <w:b/>
                <w:color w:val="00B050"/>
                <w:sz w:val="18"/>
                <w:szCs w:val="18"/>
              </w:rPr>
              <w:t>(69)</w:t>
            </w:r>
          </w:p>
        </w:tc>
        <w:tc>
          <w:tcPr>
            <w:tcW w:w="4148"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I understand</w:t>
            </w:r>
            <w:r w:rsidRPr="00047BA1">
              <w:rPr>
                <w:rFonts w:asciiTheme="majorHAnsi" w:hAnsiTheme="majorHAnsi"/>
                <w:b/>
                <w:sz w:val="18"/>
                <w:szCs w:val="18"/>
              </w:rPr>
              <w:t xml:space="preserve"> some </w:t>
            </w:r>
            <w:r w:rsidRPr="00047BA1">
              <w:rPr>
                <w:rFonts w:asciiTheme="majorHAnsi" w:hAnsiTheme="majorHAnsi"/>
                <w:sz w:val="18"/>
                <w:szCs w:val="18"/>
              </w:rPr>
              <w:t>of the simple ideas and concepts of th</w:t>
            </w:r>
            <w:r>
              <w:rPr>
                <w:rFonts w:asciiTheme="majorHAnsi" w:hAnsiTheme="majorHAnsi"/>
                <w:sz w:val="18"/>
                <w:szCs w:val="18"/>
              </w:rPr>
              <w:t xml:space="preserve">e standards I learned in class </w:t>
            </w:r>
            <w:r w:rsidRPr="00047BA1">
              <w:rPr>
                <w:rFonts w:asciiTheme="majorHAnsi" w:hAnsiTheme="majorHAnsi"/>
                <w:sz w:val="18"/>
                <w:szCs w:val="18"/>
              </w:rPr>
              <w:t xml:space="preserve">and a </w:t>
            </w:r>
            <w:r w:rsidRPr="00047BA1">
              <w:rPr>
                <w:rFonts w:asciiTheme="majorHAnsi" w:hAnsiTheme="majorHAnsi"/>
                <w:b/>
                <w:sz w:val="18"/>
                <w:szCs w:val="18"/>
              </w:rPr>
              <w:t xml:space="preserve">few </w:t>
            </w:r>
            <w:r w:rsidRPr="00047BA1">
              <w:rPr>
                <w:rFonts w:asciiTheme="majorHAnsi" w:hAnsiTheme="majorHAnsi"/>
                <w:sz w:val="18"/>
                <w:szCs w:val="18"/>
              </w:rPr>
              <w:t xml:space="preserve">of the complex </w:t>
            </w:r>
            <w:r>
              <w:rPr>
                <w:rFonts w:asciiTheme="majorHAnsi" w:hAnsiTheme="majorHAnsi"/>
                <w:sz w:val="18"/>
                <w:szCs w:val="18"/>
              </w:rPr>
              <w:t xml:space="preserve">ideas and concepts of the </w:t>
            </w:r>
            <w:r w:rsidRPr="00047BA1">
              <w:rPr>
                <w:rFonts w:asciiTheme="majorHAnsi" w:hAnsiTheme="majorHAnsi"/>
                <w:sz w:val="18"/>
                <w:szCs w:val="18"/>
              </w:rPr>
              <w:t>standards taught in class.</w:t>
            </w:r>
          </w:p>
        </w:tc>
        <w:tc>
          <w:tcPr>
            <w:tcW w:w="4220"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 xml:space="preserve">Students correctly answer some “Developing Understanding” questions and parts of “Proficient Understanding” and or “Advanced Understanding” question. </w:t>
            </w:r>
          </w:p>
        </w:tc>
      </w:tr>
      <w:tr w:rsidR="007F1BFC" w:rsidRPr="00895A26" w:rsidTr="004F2E03">
        <w:trPr>
          <w:trHeight w:val="915"/>
        </w:trPr>
        <w:tc>
          <w:tcPr>
            <w:tcW w:w="2436" w:type="dxa"/>
          </w:tcPr>
          <w:p w:rsidR="007F1BFC" w:rsidRPr="00047BA1" w:rsidRDefault="007F1BFC" w:rsidP="007F1BFC">
            <w:pPr>
              <w:rPr>
                <w:rFonts w:asciiTheme="majorHAnsi" w:hAnsiTheme="majorHAnsi"/>
                <w:sz w:val="18"/>
                <w:szCs w:val="18"/>
              </w:rPr>
            </w:pPr>
          </w:p>
          <w:p w:rsidR="007F1BFC" w:rsidRPr="00D032D1" w:rsidRDefault="00D032D1" w:rsidP="007F1BFC">
            <w:pPr>
              <w:jc w:val="center"/>
              <w:rPr>
                <w:rFonts w:asciiTheme="majorHAnsi" w:hAnsiTheme="majorHAnsi"/>
                <w:b/>
                <w:sz w:val="18"/>
                <w:szCs w:val="18"/>
              </w:rPr>
            </w:pPr>
            <w:r w:rsidRPr="00D032D1">
              <w:rPr>
                <w:rFonts w:asciiTheme="majorHAnsi" w:hAnsiTheme="majorHAnsi"/>
                <w:b/>
                <w:sz w:val="18"/>
                <w:szCs w:val="18"/>
              </w:rPr>
              <w:t>Below Basic</w:t>
            </w:r>
          </w:p>
          <w:p w:rsidR="007F1BFC" w:rsidRPr="00047BA1" w:rsidRDefault="00D032D1" w:rsidP="007F1BFC">
            <w:pPr>
              <w:jc w:val="center"/>
              <w:rPr>
                <w:rFonts w:asciiTheme="majorHAnsi" w:hAnsiTheme="majorHAnsi"/>
                <w:sz w:val="18"/>
                <w:szCs w:val="18"/>
              </w:rPr>
            </w:pPr>
            <w:r>
              <w:rPr>
                <w:rFonts w:asciiTheme="majorHAnsi" w:hAnsiTheme="majorHAnsi"/>
                <w:sz w:val="18"/>
                <w:szCs w:val="18"/>
              </w:rPr>
              <w:t>Beginning Understanding</w:t>
            </w:r>
          </w:p>
          <w:p w:rsidR="007F1BFC" w:rsidRPr="00047BA1" w:rsidRDefault="007F1BFC" w:rsidP="007F1BFC">
            <w:pPr>
              <w:jc w:val="center"/>
              <w:rPr>
                <w:rFonts w:asciiTheme="majorHAnsi" w:hAnsiTheme="majorHAnsi"/>
                <w:sz w:val="18"/>
                <w:szCs w:val="18"/>
              </w:rPr>
            </w:pPr>
          </w:p>
        </w:tc>
        <w:tc>
          <w:tcPr>
            <w:tcW w:w="992" w:type="dxa"/>
          </w:tcPr>
          <w:p w:rsidR="007F1BFC" w:rsidRDefault="007F1BFC" w:rsidP="00F84305">
            <w:pPr>
              <w:jc w:val="center"/>
              <w:rPr>
                <w:rFonts w:asciiTheme="majorHAnsi" w:hAnsiTheme="majorHAnsi"/>
                <w:sz w:val="18"/>
                <w:szCs w:val="18"/>
              </w:rPr>
            </w:pPr>
          </w:p>
          <w:p w:rsidR="007F1BFC" w:rsidRDefault="007F1BFC" w:rsidP="00F84305">
            <w:pPr>
              <w:jc w:val="center"/>
              <w:rPr>
                <w:rFonts w:asciiTheme="majorHAnsi" w:hAnsiTheme="majorHAnsi"/>
                <w:sz w:val="18"/>
                <w:szCs w:val="18"/>
              </w:rPr>
            </w:pPr>
            <w:r>
              <w:rPr>
                <w:rFonts w:asciiTheme="majorHAnsi" w:hAnsiTheme="majorHAnsi"/>
                <w:sz w:val="18"/>
                <w:szCs w:val="18"/>
              </w:rPr>
              <w:t>1.0</w:t>
            </w:r>
          </w:p>
        </w:tc>
        <w:tc>
          <w:tcPr>
            <w:tcW w:w="1290" w:type="dxa"/>
          </w:tcPr>
          <w:p w:rsidR="007F1BFC" w:rsidRDefault="007F1BFC" w:rsidP="00F84305">
            <w:pPr>
              <w:jc w:val="center"/>
              <w:rPr>
                <w:rFonts w:asciiTheme="majorHAnsi" w:hAnsiTheme="majorHAnsi"/>
                <w:sz w:val="18"/>
                <w:szCs w:val="18"/>
              </w:rPr>
            </w:pPr>
          </w:p>
          <w:p w:rsidR="007F1BFC"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sidRPr="00047BA1">
              <w:rPr>
                <w:rFonts w:asciiTheme="majorHAnsi" w:hAnsiTheme="majorHAnsi"/>
                <w:sz w:val="18"/>
                <w:szCs w:val="18"/>
              </w:rPr>
              <w:t>D</w:t>
            </w:r>
          </w:p>
        </w:tc>
        <w:tc>
          <w:tcPr>
            <w:tcW w:w="1383" w:type="dxa"/>
          </w:tcPr>
          <w:p w:rsidR="00C55595" w:rsidRDefault="00C55595" w:rsidP="00F84305">
            <w:pPr>
              <w:jc w:val="center"/>
              <w:rPr>
                <w:rFonts w:asciiTheme="majorHAnsi" w:hAnsiTheme="majorHAnsi"/>
                <w:sz w:val="18"/>
                <w:szCs w:val="18"/>
              </w:rPr>
            </w:pPr>
          </w:p>
          <w:p w:rsidR="007F1BFC" w:rsidRDefault="00C55595" w:rsidP="00F84305">
            <w:pPr>
              <w:jc w:val="center"/>
              <w:rPr>
                <w:rFonts w:asciiTheme="majorHAnsi" w:hAnsiTheme="majorHAnsi"/>
                <w:b/>
                <w:sz w:val="18"/>
                <w:szCs w:val="18"/>
              </w:rPr>
            </w:pPr>
            <w:r>
              <w:rPr>
                <w:rFonts w:asciiTheme="majorHAnsi" w:hAnsiTheme="majorHAnsi"/>
                <w:sz w:val="18"/>
                <w:szCs w:val="18"/>
              </w:rPr>
              <w:t>60</w:t>
            </w:r>
            <w:r w:rsidR="00931F0F">
              <w:rPr>
                <w:rFonts w:asciiTheme="majorHAnsi" w:hAnsiTheme="majorHAnsi"/>
                <w:sz w:val="18"/>
                <w:szCs w:val="18"/>
              </w:rPr>
              <w:t xml:space="preserve"> </w:t>
            </w:r>
            <w:r w:rsidR="003B752A">
              <w:rPr>
                <w:rFonts w:asciiTheme="majorHAnsi" w:hAnsiTheme="majorHAnsi"/>
                <w:sz w:val="18"/>
                <w:szCs w:val="18"/>
              </w:rPr>
              <w:t>–</w:t>
            </w:r>
            <w:r w:rsidR="00931F0F">
              <w:rPr>
                <w:rFonts w:asciiTheme="majorHAnsi" w:hAnsiTheme="majorHAnsi"/>
                <w:sz w:val="18"/>
                <w:szCs w:val="18"/>
              </w:rPr>
              <w:t xml:space="preserve"> </w:t>
            </w:r>
            <w:r w:rsidR="007F1BFC" w:rsidRPr="00931F0F">
              <w:rPr>
                <w:rFonts w:asciiTheme="majorHAnsi" w:hAnsiTheme="majorHAnsi"/>
                <w:b/>
                <w:sz w:val="18"/>
                <w:szCs w:val="18"/>
              </w:rPr>
              <w:t>65</w:t>
            </w:r>
          </w:p>
          <w:p w:rsidR="00C55595" w:rsidRPr="007F343D" w:rsidRDefault="00C55595" w:rsidP="00F84305">
            <w:pPr>
              <w:jc w:val="center"/>
              <w:rPr>
                <w:rFonts w:asciiTheme="majorHAnsi" w:hAnsiTheme="majorHAnsi"/>
                <w:b/>
                <w:color w:val="00B050"/>
                <w:sz w:val="18"/>
                <w:szCs w:val="18"/>
              </w:rPr>
            </w:pPr>
            <w:r w:rsidRPr="007F343D">
              <w:rPr>
                <w:rFonts w:asciiTheme="majorHAnsi" w:hAnsiTheme="majorHAnsi"/>
                <w:b/>
                <w:color w:val="00B050"/>
                <w:sz w:val="18"/>
                <w:szCs w:val="18"/>
              </w:rPr>
              <w:t>(65)</w:t>
            </w:r>
          </w:p>
          <w:p w:rsidR="003B752A" w:rsidRPr="00047BA1" w:rsidRDefault="003B752A" w:rsidP="00F84305">
            <w:pPr>
              <w:jc w:val="center"/>
              <w:rPr>
                <w:rFonts w:asciiTheme="majorHAnsi" w:hAnsiTheme="majorHAnsi"/>
                <w:sz w:val="18"/>
                <w:szCs w:val="18"/>
              </w:rPr>
            </w:pPr>
          </w:p>
        </w:tc>
        <w:tc>
          <w:tcPr>
            <w:tcW w:w="4148"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 xml:space="preserve">I understand </w:t>
            </w:r>
            <w:r w:rsidRPr="00672648">
              <w:rPr>
                <w:rFonts w:asciiTheme="majorHAnsi" w:hAnsiTheme="majorHAnsi"/>
                <w:b/>
                <w:sz w:val="18"/>
                <w:szCs w:val="18"/>
              </w:rPr>
              <w:t xml:space="preserve">some </w:t>
            </w:r>
            <w:r w:rsidRPr="00047BA1">
              <w:rPr>
                <w:rFonts w:asciiTheme="majorHAnsi" w:hAnsiTheme="majorHAnsi"/>
                <w:sz w:val="18"/>
                <w:szCs w:val="18"/>
              </w:rPr>
              <w:t>of the simple ideas and concepts of t</w:t>
            </w:r>
            <w:r>
              <w:rPr>
                <w:rFonts w:asciiTheme="majorHAnsi" w:hAnsiTheme="majorHAnsi"/>
                <w:sz w:val="18"/>
                <w:szCs w:val="18"/>
              </w:rPr>
              <w:t>he standards I learned in class and</w:t>
            </w:r>
            <w:r w:rsidRPr="00047BA1">
              <w:rPr>
                <w:rFonts w:asciiTheme="majorHAnsi" w:hAnsiTheme="majorHAnsi"/>
                <w:sz w:val="18"/>
                <w:szCs w:val="18"/>
              </w:rPr>
              <w:t xml:space="preserve"> </w:t>
            </w:r>
            <w:r w:rsidRPr="00672648">
              <w:rPr>
                <w:rFonts w:asciiTheme="majorHAnsi" w:hAnsiTheme="majorHAnsi"/>
                <w:b/>
                <w:sz w:val="18"/>
                <w:szCs w:val="18"/>
              </w:rPr>
              <w:t>none</w:t>
            </w:r>
            <w:r w:rsidRPr="00047BA1">
              <w:rPr>
                <w:rFonts w:asciiTheme="majorHAnsi" w:hAnsiTheme="majorHAnsi"/>
                <w:sz w:val="18"/>
                <w:szCs w:val="18"/>
              </w:rPr>
              <w:t xml:space="preserve"> of the complex </w:t>
            </w:r>
            <w:r>
              <w:rPr>
                <w:rFonts w:asciiTheme="majorHAnsi" w:hAnsiTheme="majorHAnsi"/>
                <w:sz w:val="18"/>
                <w:szCs w:val="18"/>
              </w:rPr>
              <w:t xml:space="preserve">ideas or </w:t>
            </w:r>
            <w:r w:rsidRPr="00047BA1">
              <w:rPr>
                <w:rFonts w:asciiTheme="majorHAnsi" w:hAnsiTheme="majorHAnsi"/>
                <w:sz w:val="18"/>
                <w:szCs w:val="18"/>
              </w:rPr>
              <w:t xml:space="preserve">concepts </w:t>
            </w:r>
            <w:r>
              <w:rPr>
                <w:rFonts w:asciiTheme="majorHAnsi" w:hAnsiTheme="majorHAnsi"/>
                <w:sz w:val="18"/>
                <w:szCs w:val="18"/>
              </w:rPr>
              <w:t xml:space="preserve">of the standards </w:t>
            </w:r>
            <w:r w:rsidRPr="00047BA1">
              <w:rPr>
                <w:rFonts w:asciiTheme="majorHAnsi" w:hAnsiTheme="majorHAnsi"/>
                <w:sz w:val="18"/>
                <w:szCs w:val="18"/>
              </w:rPr>
              <w:t>taught in class.</w:t>
            </w:r>
          </w:p>
        </w:tc>
        <w:tc>
          <w:tcPr>
            <w:tcW w:w="4220"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Students correctly answer few “Developing Understanding” questions and no “Proficient Understanding” or “Advanced Understanding” questions.</w:t>
            </w:r>
          </w:p>
        </w:tc>
      </w:tr>
      <w:tr w:rsidR="007F1BFC" w:rsidRPr="00895A26" w:rsidTr="004F2E03">
        <w:trPr>
          <w:trHeight w:val="915"/>
        </w:trPr>
        <w:tc>
          <w:tcPr>
            <w:tcW w:w="2436" w:type="dxa"/>
          </w:tcPr>
          <w:p w:rsidR="007F1BFC" w:rsidRPr="00D032D1" w:rsidRDefault="007F1BFC" w:rsidP="007F1BFC">
            <w:pPr>
              <w:jc w:val="center"/>
              <w:rPr>
                <w:rFonts w:asciiTheme="majorHAnsi" w:hAnsiTheme="majorHAnsi"/>
                <w:b/>
                <w:sz w:val="18"/>
                <w:szCs w:val="18"/>
              </w:rPr>
            </w:pPr>
          </w:p>
          <w:p w:rsidR="00D032D1" w:rsidRPr="00D032D1" w:rsidRDefault="00D032D1" w:rsidP="007F1BFC">
            <w:pPr>
              <w:jc w:val="center"/>
              <w:rPr>
                <w:rFonts w:asciiTheme="majorHAnsi" w:hAnsiTheme="majorHAnsi"/>
                <w:b/>
                <w:sz w:val="18"/>
                <w:szCs w:val="18"/>
              </w:rPr>
            </w:pPr>
            <w:r w:rsidRPr="00D032D1">
              <w:rPr>
                <w:rFonts w:asciiTheme="majorHAnsi" w:hAnsiTheme="majorHAnsi"/>
                <w:b/>
                <w:sz w:val="18"/>
                <w:szCs w:val="18"/>
              </w:rPr>
              <w:t>Far Below Basic</w:t>
            </w:r>
          </w:p>
          <w:p w:rsidR="007F1BFC" w:rsidRPr="00047BA1" w:rsidRDefault="00D032D1" w:rsidP="007F1BFC">
            <w:pPr>
              <w:jc w:val="center"/>
              <w:rPr>
                <w:rFonts w:asciiTheme="majorHAnsi" w:hAnsiTheme="majorHAnsi"/>
                <w:sz w:val="18"/>
                <w:szCs w:val="18"/>
              </w:rPr>
            </w:pPr>
            <w:r w:rsidRPr="00047BA1">
              <w:rPr>
                <w:rFonts w:asciiTheme="majorHAnsi" w:hAnsiTheme="majorHAnsi"/>
                <w:sz w:val="18"/>
                <w:szCs w:val="18"/>
              </w:rPr>
              <w:t xml:space="preserve"> </w:t>
            </w:r>
            <w:r w:rsidR="007F1BFC" w:rsidRPr="00047BA1">
              <w:rPr>
                <w:rFonts w:asciiTheme="majorHAnsi" w:hAnsiTheme="majorHAnsi"/>
                <w:sz w:val="18"/>
                <w:szCs w:val="18"/>
              </w:rPr>
              <w:t>No/ Limited Understanding</w:t>
            </w:r>
          </w:p>
          <w:p w:rsidR="007F1BFC" w:rsidRPr="00047BA1" w:rsidRDefault="007F1BFC" w:rsidP="007F1BFC">
            <w:pPr>
              <w:jc w:val="center"/>
              <w:rPr>
                <w:rFonts w:asciiTheme="majorHAnsi" w:hAnsiTheme="majorHAnsi"/>
                <w:sz w:val="18"/>
                <w:szCs w:val="18"/>
              </w:rPr>
            </w:pPr>
          </w:p>
        </w:tc>
        <w:tc>
          <w:tcPr>
            <w:tcW w:w="992" w:type="dxa"/>
          </w:tcPr>
          <w:p w:rsidR="007F1BFC" w:rsidRDefault="007F1BFC" w:rsidP="00F84305">
            <w:pPr>
              <w:jc w:val="center"/>
              <w:rPr>
                <w:rFonts w:asciiTheme="majorHAnsi" w:hAnsiTheme="majorHAnsi"/>
                <w:sz w:val="18"/>
                <w:szCs w:val="18"/>
              </w:rPr>
            </w:pPr>
          </w:p>
          <w:p w:rsidR="007F1BFC" w:rsidRDefault="007F1BFC" w:rsidP="00F84305">
            <w:pPr>
              <w:jc w:val="center"/>
              <w:rPr>
                <w:rFonts w:asciiTheme="majorHAnsi" w:hAnsiTheme="majorHAnsi"/>
                <w:sz w:val="18"/>
                <w:szCs w:val="18"/>
              </w:rPr>
            </w:pPr>
            <w:r>
              <w:rPr>
                <w:rFonts w:asciiTheme="majorHAnsi" w:hAnsiTheme="majorHAnsi"/>
                <w:sz w:val="18"/>
                <w:szCs w:val="18"/>
              </w:rPr>
              <w:t>0.5</w:t>
            </w:r>
          </w:p>
        </w:tc>
        <w:tc>
          <w:tcPr>
            <w:tcW w:w="1290" w:type="dxa"/>
          </w:tcPr>
          <w:p w:rsidR="007F1BFC" w:rsidRDefault="007F1BFC" w:rsidP="00F84305">
            <w:pPr>
              <w:jc w:val="center"/>
              <w:rPr>
                <w:rFonts w:asciiTheme="majorHAnsi" w:hAnsiTheme="majorHAnsi"/>
                <w:sz w:val="18"/>
                <w:szCs w:val="18"/>
              </w:rPr>
            </w:pPr>
          </w:p>
          <w:p w:rsidR="007F1BFC" w:rsidRPr="00047BA1" w:rsidRDefault="007F1BFC" w:rsidP="00F84305">
            <w:pPr>
              <w:jc w:val="center"/>
              <w:rPr>
                <w:rFonts w:asciiTheme="majorHAnsi" w:hAnsiTheme="majorHAnsi"/>
                <w:sz w:val="18"/>
                <w:szCs w:val="18"/>
              </w:rPr>
            </w:pPr>
            <w:r w:rsidRPr="00047BA1">
              <w:rPr>
                <w:rFonts w:asciiTheme="majorHAnsi" w:hAnsiTheme="majorHAnsi"/>
                <w:sz w:val="18"/>
                <w:szCs w:val="18"/>
              </w:rPr>
              <w:t>F</w:t>
            </w:r>
          </w:p>
        </w:tc>
        <w:tc>
          <w:tcPr>
            <w:tcW w:w="1383" w:type="dxa"/>
          </w:tcPr>
          <w:p w:rsidR="007F1BFC" w:rsidRDefault="007F1BFC" w:rsidP="00F84305">
            <w:pPr>
              <w:jc w:val="center"/>
              <w:rPr>
                <w:rFonts w:asciiTheme="majorHAnsi" w:hAnsiTheme="majorHAnsi"/>
                <w:sz w:val="18"/>
                <w:szCs w:val="18"/>
              </w:rPr>
            </w:pPr>
          </w:p>
          <w:p w:rsidR="003B752A" w:rsidRPr="00C55595" w:rsidRDefault="00C55595" w:rsidP="00C55595">
            <w:pPr>
              <w:jc w:val="center"/>
              <w:rPr>
                <w:rFonts w:asciiTheme="majorHAnsi" w:hAnsiTheme="majorHAnsi"/>
                <w:b/>
                <w:sz w:val="18"/>
                <w:szCs w:val="18"/>
              </w:rPr>
            </w:pPr>
            <w:r>
              <w:rPr>
                <w:rFonts w:asciiTheme="majorHAnsi" w:hAnsiTheme="majorHAnsi"/>
                <w:sz w:val="18"/>
                <w:szCs w:val="18"/>
              </w:rPr>
              <w:t>45</w:t>
            </w:r>
            <w:r w:rsidR="00931F0F">
              <w:rPr>
                <w:rFonts w:asciiTheme="majorHAnsi" w:hAnsiTheme="majorHAnsi"/>
                <w:sz w:val="18"/>
                <w:szCs w:val="18"/>
              </w:rPr>
              <w:t xml:space="preserve"> </w:t>
            </w:r>
            <w:r w:rsidR="003B752A">
              <w:rPr>
                <w:rFonts w:asciiTheme="majorHAnsi" w:hAnsiTheme="majorHAnsi"/>
                <w:sz w:val="18"/>
                <w:szCs w:val="18"/>
              </w:rPr>
              <w:t>–</w:t>
            </w:r>
            <w:r w:rsidR="00931F0F">
              <w:rPr>
                <w:rFonts w:asciiTheme="majorHAnsi" w:hAnsiTheme="majorHAnsi"/>
                <w:sz w:val="18"/>
                <w:szCs w:val="18"/>
              </w:rPr>
              <w:t xml:space="preserve"> </w:t>
            </w:r>
            <w:r>
              <w:rPr>
                <w:rFonts w:asciiTheme="majorHAnsi" w:hAnsiTheme="majorHAnsi"/>
                <w:b/>
                <w:sz w:val="18"/>
                <w:szCs w:val="18"/>
              </w:rPr>
              <w:t>59</w:t>
            </w:r>
          </w:p>
          <w:p w:rsidR="00C55595" w:rsidRPr="00047BA1" w:rsidRDefault="00C55595" w:rsidP="00F84305">
            <w:pPr>
              <w:jc w:val="center"/>
              <w:rPr>
                <w:rFonts w:asciiTheme="majorHAnsi" w:hAnsiTheme="majorHAnsi"/>
                <w:sz w:val="18"/>
                <w:szCs w:val="18"/>
              </w:rPr>
            </w:pPr>
            <w:r w:rsidRPr="007F343D">
              <w:rPr>
                <w:rFonts w:asciiTheme="majorHAnsi" w:hAnsiTheme="majorHAnsi"/>
                <w:b/>
                <w:color w:val="00B050"/>
                <w:sz w:val="18"/>
                <w:szCs w:val="18"/>
              </w:rPr>
              <w:t>(55)</w:t>
            </w:r>
          </w:p>
        </w:tc>
        <w:tc>
          <w:tcPr>
            <w:tcW w:w="4148" w:type="dxa"/>
          </w:tcPr>
          <w:p w:rsidR="004F2E03" w:rsidRDefault="004F2E03" w:rsidP="007F1BFC">
            <w:pPr>
              <w:rPr>
                <w:rFonts w:asciiTheme="majorHAnsi" w:hAnsiTheme="majorHAnsi"/>
                <w:sz w:val="18"/>
                <w:szCs w:val="18"/>
              </w:rPr>
            </w:pPr>
          </w:p>
          <w:p w:rsidR="007F1BFC" w:rsidRPr="00047BA1" w:rsidRDefault="007F1BFC" w:rsidP="007F1BFC">
            <w:pPr>
              <w:rPr>
                <w:rFonts w:asciiTheme="majorHAnsi" w:hAnsiTheme="majorHAnsi"/>
                <w:sz w:val="18"/>
                <w:szCs w:val="18"/>
              </w:rPr>
            </w:pPr>
            <w:r w:rsidRPr="00047BA1">
              <w:rPr>
                <w:rFonts w:asciiTheme="majorHAnsi" w:hAnsiTheme="majorHAnsi"/>
                <w:sz w:val="18"/>
                <w:szCs w:val="18"/>
              </w:rPr>
              <w:t xml:space="preserve">I </w:t>
            </w:r>
            <w:r w:rsidRPr="00672648">
              <w:rPr>
                <w:rFonts w:asciiTheme="majorHAnsi" w:hAnsiTheme="majorHAnsi"/>
                <w:sz w:val="18"/>
                <w:szCs w:val="18"/>
              </w:rPr>
              <w:t>do not</w:t>
            </w:r>
            <w:r w:rsidRPr="00047BA1">
              <w:rPr>
                <w:rFonts w:asciiTheme="majorHAnsi" w:hAnsiTheme="majorHAnsi"/>
                <w:sz w:val="18"/>
                <w:szCs w:val="18"/>
              </w:rPr>
              <w:t xml:space="preserve"> understand the simple </w:t>
            </w:r>
            <w:r>
              <w:rPr>
                <w:rFonts w:asciiTheme="majorHAnsi" w:hAnsiTheme="majorHAnsi"/>
                <w:sz w:val="18"/>
                <w:szCs w:val="18"/>
              </w:rPr>
              <w:t xml:space="preserve">or complex </w:t>
            </w:r>
            <w:r w:rsidRPr="00047BA1">
              <w:rPr>
                <w:rFonts w:asciiTheme="majorHAnsi" w:hAnsiTheme="majorHAnsi"/>
                <w:sz w:val="18"/>
                <w:szCs w:val="18"/>
              </w:rPr>
              <w:t>ideas and concepts of the standards taught in class.</w:t>
            </w:r>
          </w:p>
        </w:tc>
        <w:tc>
          <w:tcPr>
            <w:tcW w:w="4220" w:type="dxa"/>
          </w:tcPr>
          <w:p w:rsidR="004F2E03" w:rsidRPr="00047BA1" w:rsidRDefault="007F1BFC" w:rsidP="007F1BFC">
            <w:pPr>
              <w:rPr>
                <w:rFonts w:asciiTheme="majorHAnsi" w:hAnsiTheme="majorHAnsi"/>
                <w:sz w:val="18"/>
                <w:szCs w:val="18"/>
              </w:rPr>
            </w:pPr>
            <w:r w:rsidRPr="00047BA1">
              <w:rPr>
                <w:rFonts w:asciiTheme="majorHAnsi" w:hAnsiTheme="majorHAnsi"/>
                <w:sz w:val="18"/>
                <w:szCs w:val="18"/>
              </w:rPr>
              <w:t>Students do not correctly answer any level of questions on the assessment or do not attempt to answer any questions on the assessment which does not allow the student to demonstrate mastery of simple concepts and ideas.</w:t>
            </w:r>
          </w:p>
        </w:tc>
      </w:tr>
      <w:tr w:rsidR="007F1BFC" w:rsidRPr="00895A26" w:rsidTr="004F2E03">
        <w:trPr>
          <w:trHeight w:val="915"/>
        </w:trPr>
        <w:tc>
          <w:tcPr>
            <w:tcW w:w="2436" w:type="dxa"/>
          </w:tcPr>
          <w:p w:rsidR="007F1BFC" w:rsidRPr="00047BA1" w:rsidRDefault="007F1BFC" w:rsidP="007F1BFC">
            <w:pPr>
              <w:rPr>
                <w:rFonts w:asciiTheme="majorHAnsi" w:hAnsiTheme="majorHAnsi"/>
                <w:sz w:val="18"/>
                <w:szCs w:val="18"/>
              </w:rPr>
            </w:pPr>
          </w:p>
          <w:p w:rsidR="007F1BFC" w:rsidRPr="00D032D1" w:rsidRDefault="007F1BFC" w:rsidP="00F6326F">
            <w:pPr>
              <w:jc w:val="center"/>
              <w:rPr>
                <w:rFonts w:asciiTheme="majorHAnsi" w:hAnsiTheme="majorHAnsi"/>
                <w:b/>
                <w:sz w:val="18"/>
                <w:szCs w:val="18"/>
              </w:rPr>
            </w:pPr>
            <w:r w:rsidRPr="00D032D1">
              <w:rPr>
                <w:rFonts w:asciiTheme="majorHAnsi" w:hAnsiTheme="majorHAnsi"/>
                <w:b/>
                <w:sz w:val="18"/>
                <w:szCs w:val="18"/>
              </w:rPr>
              <w:t>No Attempt</w:t>
            </w:r>
          </w:p>
          <w:p w:rsidR="007F1BFC" w:rsidRPr="00047BA1" w:rsidRDefault="007F1BFC" w:rsidP="007F1BFC">
            <w:pPr>
              <w:jc w:val="center"/>
              <w:rPr>
                <w:rFonts w:asciiTheme="majorHAnsi" w:hAnsiTheme="majorHAnsi"/>
                <w:sz w:val="18"/>
                <w:szCs w:val="18"/>
              </w:rPr>
            </w:pPr>
            <w:r w:rsidRPr="00047BA1">
              <w:rPr>
                <w:rFonts w:asciiTheme="majorHAnsi" w:hAnsiTheme="majorHAnsi"/>
                <w:sz w:val="18"/>
                <w:szCs w:val="18"/>
              </w:rPr>
              <w:t>(N/A)</w:t>
            </w:r>
          </w:p>
        </w:tc>
        <w:tc>
          <w:tcPr>
            <w:tcW w:w="992" w:type="dxa"/>
          </w:tcPr>
          <w:p w:rsidR="007F1BFC" w:rsidRDefault="007F1BFC" w:rsidP="00F84305">
            <w:pPr>
              <w:jc w:val="center"/>
              <w:rPr>
                <w:rFonts w:asciiTheme="majorHAnsi" w:hAnsiTheme="majorHAnsi"/>
                <w:sz w:val="18"/>
                <w:szCs w:val="18"/>
              </w:rPr>
            </w:pPr>
          </w:p>
          <w:p w:rsidR="007F1BFC" w:rsidRDefault="007F1BFC" w:rsidP="00F84305">
            <w:pPr>
              <w:jc w:val="center"/>
              <w:rPr>
                <w:rFonts w:asciiTheme="majorHAnsi" w:hAnsiTheme="majorHAnsi"/>
                <w:sz w:val="18"/>
                <w:szCs w:val="18"/>
              </w:rPr>
            </w:pPr>
            <w:r>
              <w:rPr>
                <w:rFonts w:asciiTheme="majorHAnsi" w:hAnsiTheme="majorHAnsi"/>
                <w:sz w:val="18"/>
                <w:szCs w:val="18"/>
              </w:rPr>
              <w:t>0</w:t>
            </w:r>
          </w:p>
        </w:tc>
        <w:tc>
          <w:tcPr>
            <w:tcW w:w="1290" w:type="dxa"/>
          </w:tcPr>
          <w:p w:rsidR="007F1BFC" w:rsidRDefault="007F1BFC" w:rsidP="00F84305">
            <w:pPr>
              <w:jc w:val="center"/>
              <w:rPr>
                <w:rFonts w:asciiTheme="majorHAnsi" w:hAnsiTheme="majorHAnsi"/>
                <w:sz w:val="18"/>
                <w:szCs w:val="18"/>
              </w:rPr>
            </w:pPr>
          </w:p>
          <w:p w:rsidR="007F1BFC" w:rsidRPr="00047BA1" w:rsidRDefault="00F6326F" w:rsidP="00F84305">
            <w:pPr>
              <w:jc w:val="center"/>
              <w:rPr>
                <w:rFonts w:asciiTheme="majorHAnsi" w:hAnsiTheme="majorHAnsi"/>
                <w:sz w:val="18"/>
                <w:szCs w:val="18"/>
              </w:rPr>
            </w:pPr>
            <w:r>
              <w:rPr>
                <w:rFonts w:asciiTheme="majorHAnsi" w:hAnsiTheme="majorHAnsi"/>
                <w:sz w:val="18"/>
                <w:szCs w:val="18"/>
              </w:rPr>
              <w:t>I</w:t>
            </w:r>
          </w:p>
        </w:tc>
        <w:tc>
          <w:tcPr>
            <w:tcW w:w="1383" w:type="dxa"/>
          </w:tcPr>
          <w:p w:rsidR="007F1BFC" w:rsidRDefault="007F1BFC" w:rsidP="00F84305">
            <w:pPr>
              <w:jc w:val="center"/>
              <w:rPr>
                <w:rFonts w:asciiTheme="majorHAnsi" w:hAnsiTheme="majorHAnsi"/>
                <w:sz w:val="18"/>
                <w:szCs w:val="18"/>
              </w:rPr>
            </w:pPr>
          </w:p>
          <w:p w:rsidR="007F1BFC" w:rsidRPr="00931F0F" w:rsidRDefault="007F1BFC" w:rsidP="00F84305">
            <w:pPr>
              <w:jc w:val="center"/>
              <w:rPr>
                <w:rFonts w:asciiTheme="majorHAnsi" w:hAnsiTheme="majorHAnsi"/>
                <w:b/>
                <w:sz w:val="18"/>
                <w:szCs w:val="18"/>
              </w:rPr>
            </w:pPr>
            <w:r w:rsidRPr="007F343D">
              <w:rPr>
                <w:rFonts w:asciiTheme="majorHAnsi" w:hAnsiTheme="majorHAnsi"/>
                <w:b/>
                <w:color w:val="00B050"/>
                <w:sz w:val="18"/>
                <w:szCs w:val="18"/>
              </w:rPr>
              <w:t>45</w:t>
            </w:r>
            <w:r w:rsidR="00931F0F" w:rsidRPr="00931F0F">
              <w:rPr>
                <w:rFonts w:asciiTheme="majorHAnsi" w:hAnsiTheme="majorHAnsi"/>
                <w:b/>
                <w:sz w:val="18"/>
                <w:szCs w:val="18"/>
              </w:rPr>
              <w:t xml:space="preserve"> </w:t>
            </w:r>
          </w:p>
        </w:tc>
        <w:tc>
          <w:tcPr>
            <w:tcW w:w="4148"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I did not attempt to demonstrate my understanding of any ideas and concepts of the standards taught in class</w:t>
            </w:r>
            <w:r>
              <w:rPr>
                <w:rFonts w:asciiTheme="majorHAnsi" w:hAnsiTheme="majorHAnsi"/>
                <w:sz w:val="18"/>
                <w:szCs w:val="18"/>
              </w:rPr>
              <w:t>.</w:t>
            </w:r>
          </w:p>
        </w:tc>
        <w:tc>
          <w:tcPr>
            <w:tcW w:w="4220" w:type="dxa"/>
          </w:tcPr>
          <w:p w:rsidR="007F1BFC" w:rsidRPr="00047BA1" w:rsidRDefault="007F1BFC" w:rsidP="007F1BFC">
            <w:pPr>
              <w:rPr>
                <w:rFonts w:asciiTheme="majorHAnsi" w:hAnsiTheme="majorHAnsi"/>
                <w:sz w:val="18"/>
                <w:szCs w:val="18"/>
              </w:rPr>
            </w:pPr>
            <w:r w:rsidRPr="00047BA1">
              <w:rPr>
                <w:rFonts w:asciiTheme="majorHAnsi" w:hAnsiTheme="majorHAnsi"/>
                <w:sz w:val="18"/>
                <w:szCs w:val="18"/>
              </w:rPr>
              <w:t>No response provided by the student on the assessment.</w:t>
            </w:r>
          </w:p>
        </w:tc>
      </w:tr>
    </w:tbl>
    <w:p w:rsidR="002C462A" w:rsidRDefault="007F343D" w:rsidP="002C462A">
      <w:pPr>
        <w:jc w:val="center"/>
        <w:rPr>
          <w:rFonts w:asciiTheme="majorHAnsi" w:hAnsiTheme="majorHAnsi"/>
          <w:b/>
        </w:rPr>
      </w:pPr>
      <w:r w:rsidRPr="007F343D">
        <w:rPr>
          <w:rFonts w:asciiTheme="majorHAnsi" w:hAnsiTheme="majorHAnsi"/>
          <w:b/>
          <w:noProof/>
        </w:rPr>
        <mc:AlternateContent>
          <mc:Choice Requires="wps">
            <w:drawing>
              <wp:anchor distT="0" distB="0" distL="114300" distR="114300" simplePos="0" relativeHeight="251668480" behindDoc="0" locked="0" layoutInCell="1" allowOverlap="1" wp14:anchorId="3DB0A60F" wp14:editId="3CDF656A">
                <wp:simplePos x="0" y="0"/>
                <wp:positionH relativeFrom="column">
                  <wp:posOffset>1228725</wp:posOffset>
                </wp:positionH>
                <wp:positionV relativeFrom="paragraph">
                  <wp:posOffset>6762750</wp:posOffset>
                </wp:positionV>
                <wp:extent cx="70104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3985"/>
                        </a:xfrm>
                        <a:prstGeom prst="rect">
                          <a:avLst/>
                        </a:prstGeom>
                        <a:solidFill>
                          <a:srgbClr val="FFFFFF"/>
                        </a:solidFill>
                        <a:ln w="9525">
                          <a:noFill/>
                          <a:miter lim="800000"/>
                          <a:headEnd/>
                          <a:tailEnd/>
                        </a:ln>
                      </wps:spPr>
                      <wps:txbx>
                        <w:txbxContent>
                          <w:p w:rsidR="00A22B35" w:rsidRPr="007F343D" w:rsidRDefault="00A22B35">
                            <w:pPr>
                              <w:rPr>
                                <w:i/>
                              </w:rPr>
                            </w:pPr>
                            <w:r w:rsidRPr="007F343D">
                              <w:rPr>
                                <w:b/>
                                <w:i/>
                              </w:rPr>
                              <w:t>Note:</w:t>
                            </w:r>
                            <w:r w:rsidRPr="007F343D">
                              <w:rPr>
                                <w:i/>
                              </w:rPr>
                              <w:t xml:space="preserve"> The percentages in </w:t>
                            </w:r>
                            <w:r w:rsidRPr="00E05AB0">
                              <w:rPr>
                                <w:i/>
                                <w:highlight w:val="green"/>
                              </w:rPr>
                              <w:t>GREEN</w:t>
                            </w:r>
                            <w:r w:rsidRPr="007F343D">
                              <w:rPr>
                                <w:i/>
                              </w:rPr>
                              <w:t xml:space="preserve"> correspond directly to the letter grade that will be entered in Power School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B0A60F" id="_x0000_t202" coordsize="21600,21600" o:spt="202" path="m,l,21600r21600,l21600,xe">
                <v:stroke joinstyle="miter"/>
                <v:path gradientshapeok="t" o:connecttype="rect"/>
              </v:shapetype>
              <v:shape id="Text Box 2" o:spid="_x0000_s1026" type="#_x0000_t202" style="position:absolute;left:0;text-align:left;margin-left:96.75pt;margin-top:532.5pt;width:55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" stroked="f">
                <v:textbox style="mso-fit-shape-to-text:t">
                  <w:txbxContent>
                    <w:p w:rsidR="00A22B35" w:rsidRPr="007F343D" w:rsidRDefault="00A22B35">
                      <w:pPr>
                        <w:rPr>
                          <w:i/>
                        </w:rPr>
                      </w:pPr>
                      <w:r w:rsidRPr="007F343D">
                        <w:rPr>
                          <w:b/>
                          <w:i/>
                        </w:rPr>
                        <w:t>Note:</w:t>
                      </w:r>
                      <w:r w:rsidRPr="007F343D">
                        <w:rPr>
                          <w:i/>
                        </w:rPr>
                        <w:t xml:space="preserve"> The percentages in </w:t>
                      </w:r>
                      <w:r w:rsidRPr="00E05AB0">
                        <w:rPr>
                          <w:i/>
                          <w:highlight w:val="green"/>
                        </w:rPr>
                        <w:t>GREEN</w:t>
                      </w:r>
                      <w:r w:rsidRPr="007F343D">
                        <w:rPr>
                          <w:i/>
                        </w:rPr>
                        <w:t xml:space="preserve"> correspond directly to the letter grade that will be entered in Power School </w:t>
                      </w:r>
                    </w:p>
                  </w:txbxContent>
                </v:textbox>
              </v:shape>
            </w:pict>
          </mc:Fallback>
        </mc:AlternateContent>
      </w:r>
      <w:r w:rsidR="007F1BFC" w:rsidRPr="007F1BFC">
        <w:rPr>
          <w:rFonts w:asciiTheme="majorHAnsi" w:hAnsiTheme="majorHAnsi"/>
          <w:b/>
          <w:noProof/>
          <w:sz w:val="18"/>
          <w:szCs w:val="18"/>
        </w:rPr>
        <mc:AlternateContent>
          <mc:Choice Requires="wps">
            <w:drawing>
              <wp:anchor distT="0" distB="0" distL="114300" distR="114300" simplePos="0" relativeHeight="251664384" behindDoc="0" locked="0" layoutInCell="1" allowOverlap="1" wp14:anchorId="4ABE29A4" wp14:editId="7C504CF2">
                <wp:simplePos x="0" y="0"/>
                <wp:positionH relativeFrom="column">
                  <wp:posOffset>2371725</wp:posOffset>
                </wp:positionH>
                <wp:positionV relativeFrom="paragraph">
                  <wp:posOffset>-285750</wp:posOffset>
                </wp:positionV>
                <wp:extent cx="419100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33400"/>
                        </a:xfrm>
                        <a:prstGeom prst="rect">
                          <a:avLst/>
                        </a:prstGeom>
                        <a:solidFill>
                          <a:srgbClr val="FFFFFF"/>
                        </a:solidFill>
                        <a:ln w="9525">
                          <a:noFill/>
                          <a:miter lim="800000"/>
                          <a:headEnd/>
                          <a:tailEnd/>
                        </a:ln>
                      </wps:spPr>
                      <wps:txbx>
                        <w:txbxContent>
                          <w:p w:rsidR="00A22B35" w:rsidRPr="007F1BFC" w:rsidRDefault="00A22B35" w:rsidP="007F1BFC">
                            <w:pPr>
                              <w:jc w:val="center"/>
                              <w:rPr>
                                <w:rFonts w:asciiTheme="majorHAnsi" w:hAnsiTheme="majorHAnsi"/>
                                <w:b/>
                              </w:rPr>
                            </w:pPr>
                            <w:r w:rsidRPr="007F1BFC">
                              <w:rPr>
                                <w:rFonts w:asciiTheme="majorHAnsi" w:hAnsiTheme="majorHAnsi"/>
                                <w:b/>
                              </w:rPr>
                              <w:t>Alain LeRoy Locke College Preparatory Academy</w:t>
                            </w:r>
                          </w:p>
                          <w:p w:rsidR="00A22B35" w:rsidRPr="007F1BFC" w:rsidRDefault="00A22B35" w:rsidP="007F1BFC">
                            <w:pPr>
                              <w:jc w:val="center"/>
                            </w:pPr>
                            <w:r w:rsidRPr="007F1BFC">
                              <w:rPr>
                                <w:rFonts w:asciiTheme="majorHAnsi" w:hAnsiTheme="majorHAnsi"/>
                                <w:b/>
                              </w:rPr>
                              <w:t>2014-2015 Mastery Performance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E29A4" id="_x0000_s1027" type="#_x0000_t202" style="position:absolute;left:0;text-align:left;margin-left:186.75pt;margin-top:-22.5pt;width:330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" stroked="f">
                <v:textbox>
                  <w:txbxContent>
                    <w:p w:rsidR="00A22B35" w:rsidRPr="007F1BFC" w:rsidRDefault="00A22B35" w:rsidP="007F1BFC">
                      <w:pPr>
                        <w:jc w:val="center"/>
                        <w:rPr>
                          <w:rFonts w:asciiTheme="majorHAnsi" w:hAnsiTheme="majorHAnsi"/>
                          <w:b/>
                        </w:rPr>
                      </w:pPr>
                      <w:r w:rsidRPr="007F1BFC">
                        <w:rPr>
                          <w:rFonts w:asciiTheme="majorHAnsi" w:hAnsiTheme="majorHAnsi"/>
                          <w:b/>
                        </w:rPr>
                        <w:t>Alain LeRoy Locke College Preparatory Academy</w:t>
                      </w:r>
                    </w:p>
                    <w:p w:rsidR="00A22B35" w:rsidRPr="007F1BFC" w:rsidRDefault="00A22B35" w:rsidP="007F1BFC">
                      <w:pPr>
                        <w:jc w:val="center"/>
                      </w:pPr>
                      <w:r w:rsidRPr="007F1BFC">
                        <w:rPr>
                          <w:rFonts w:asciiTheme="majorHAnsi" w:hAnsiTheme="majorHAnsi"/>
                          <w:b/>
                        </w:rPr>
                        <w:t>2014-2015 Mastery Performance Scale</w:t>
                      </w:r>
                    </w:p>
                  </w:txbxContent>
                </v:textbox>
              </v:shape>
            </w:pict>
          </mc:Fallback>
        </mc:AlternateContent>
      </w:r>
    </w:p>
    <w:p w:rsidR="007F343D" w:rsidRPr="007F1BFC" w:rsidRDefault="007F343D" w:rsidP="007F343D">
      <w:pPr>
        <w:jc w:val="center"/>
        <w:rPr>
          <w:rFonts w:asciiTheme="majorHAnsi" w:hAnsiTheme="majorHAnsi"/>
          <w:b/>
        </w:rPr>
      </w:pPr>
      <w:r w:rsidRPr="007F1BFC">
        <w:rPr>
          <w:rFonts w:asciiTheme="majorHAnsi" w:hAnsiTheme="majorHAnsi"/>
          <w:b/>
        </w:rPr>
        <w:t>Alain LeRoy Locke College Preparatory Academy</w:t>
      </w:r>
    </w:p>
    <w:p w:rsidR="007F343D" w:rsidRPr="007F1BFC" w:rsidRDefault="007F343D" w:rsidP="007F343D">
      <w:pPr>
        <w:jc w:val="center"/>
      </w:pPr>
      <w:r w:rsidRPr="007F1BFC">
        <w:rPr>
          <w:rFonts w:asciiTheme="majorHAnsi" w:hAnsiTheme="majorHAnsi"/>
          <w:b/>
        </w:rPr>
        <w:t>2014-2015 Mastery Performance Scale</w:t>
      </w:r>
    </w:p>
    <w:p w:rsidR="00751E83" w:rsidRDefault="00751E83" w:rsidP="00047BA1">
      <w:pPr>
        <w:jc w:val="center"/>
        <w:rPr>
          <w:rFonts w:asciiTheme="majorHAnsi" w:hAnsiTheme="majorHAnsi"/>
          <w:b/>
        </w:rPr>
      </w:pPr>
    </w:p>
    <w:p w:rsidR="007F343D" w:rsidRPr="007F343D" w:rsidRDefault="007F343D" w:rsidP="007F343D">
      <w:pPr>
        <w:tabs>
          <w:tab w:val="left" w:pos="2115"/>
        </w:tabs>
        <w:rPr>
          <w:rFonts w:asciiTheme="majorHAnsi" w:hAnsiTheme="majorHAnsi"/>
          <w:b/>
          <w:sz w:val="40"/>
          <w:szCs w:val="40"/>
        </w:rPr>
      </w:pPr>
      <w:r w:rsidRPr="007F343D">
        <w:rPr>
          <w:rFonts w:asciiTheme="majorHAnsi" w:hAnsiTheme="majorHAnsi"/>
          <w:b/>
          <w:sz w:val="40"/>
          <w:szCs w:val="40"/>
        </w:rPr>
        <w:t>Student Rubric</w:t>
      </w:r>
    </w:p>
    <w:tbl>
      <w:tblPr>
        <w:tblStyle w:val="TableGrid"/>
        <w:tblW w:w="9648" w:type="dxa"/>
        <w:tblLook w:val="04A0" w:firstRow="1" w:lastRow="0" w:firstColumn="1" w:lastColumn="0" w:noHBand="0" w:noVBand="1"/>
      </w:tblPr>
      <w:tblGrid>
        <w:gridCol w:w="1750"/>
        <w:gridCol w:w="936"/>
        <w:gridCol w:w="870"/>
        <w:gridCol w:w="1399"/>
        <w:gridCol w:w="1453"/>
        <w:gridCol w:w="1350"/>
        <w:gridCol w:w="1890"/>
      </w:tblGrid>
      <w:tr w:rsidR="007F343D" w:rsidRPr="00C714CD" w:rsidTr="0087502B">
        <w:tc>
          <w:tcPr>
            <w:tcW w:w="1750" w:type="dxa"/>
            <w:tcBorders>
              <w:top w:val="nil"/>
              <w:left w:val="nil"/>
              <w:right w:val="nil"/>
            </w:tcBorders>
          </w:tcPr>
          <w:p w:rsidR="007F343D" w:rsidRPr="00C714CD" w:rsidRDefault="007F343D" w:rsidP="00E05AB0">
            <w:pPr>
              <w:jc w:val="center"/>
            </w:pPr>
          </w:p>
        </w:tc>
        <w:tc>
          <w:tcPr>
            <w:tcW w:w="936" w:type="dxa"/>
            <w:tcBorders>
              <w:top w:val="nil"/>
              <w:left w:val="nil"/>
              <w:right w:val="nil"/>
            </w:tcBorders>
          </w:tcPr>
          <w:p w:rsidR="007F343D" w:rsidRPr="00C714CD" w:rsidRDefault="007F343D" w:rsidP="00E05AB0">
            <w:pPr>
              <w:jc w:val="center"/>
            </w:pPr>
          </w:p>
        </w:tc>
        <w:tc>
          <w:tcPr>
            <w:tcW w:w="870" w:type="dxa"/>
            <w:tcBorders>
              <w:top w:val="nil"/>
              <w:left w:val="nil"/>
              <w:right w:val="nil"/>
            </w:tcBorders>
          </w:tcPr>
          <w:p w:rsidR="007F343D" w:rsidRPr="00C714CD" w:rsidRDefault="007F343D" w:rsidP="00E05AB0">
            <w:pPr>
              <w:jc w:val="center"/>
            </w:pPr>
          </w:p>
        </w:tc>
        <w:tc>
          <w:tcPr>
            <w:tcW w:w="1399" w:type="dxa"/>
            <w:tcBorders>
              <w:top w:val="nil"/>
              <w:left w:val="nil"/>
            </w:tcBorders>
          </w:tcPr>
          <w:p w:rsidR="007F343D" w:rsidRPr="00C714CD" w:rsidRDefault="007F343D" w:rsidP="00E05AB0">
            <w:pPr>
              <w:jc w:val="center"/>
            </w:pPr>
          </w:p>
        </w:tc>
        <w:tc>
          <w:tcPr>
            <w:tcW w:w="4693" w:type="dxa"/>
            <w:gridSpan w:val="3"/>
          </w:tcPr>
          <w:p w:rsidR="007F343D" w:rsidRPr="00C714CD" w:rsidRDefault="007F343D" w:rsidP="00E05AB0">
            <w:pPr>
              <w:jc w:val="center"/>
              <w:rPr>
                <w:b/>
              </w:rPr>
            </w:pPr>
            <w:r w:rsidRPr="00C714CD">
              <w:rPr>
                <w:b/>
              </w:rPr>
              <w:t>Student Performance</w:t>
            </w:r>
          </w:p>
        </w:tc>
      </w:tr>
      <w:tr w:rsidR="0087502B" w:rsidRPr="00C714CD" w:rsidTr="0087502B">
        <w:trPr>
          <w:trHeight w:val="1008"/>
        </w:trPr>
        <w:tc>
          <w:tcPr>
            <w:tcW w:w="1750" w:type="dxa"/>
            <w:shd w:val="clear" w:color="auto" w:fill="FFFF00"/>
            <w:vAlign w:val="center"/>
          </w:tcPr>
          <w:p w:rsidR="007F343D" w:rsidRPr="00C714CD" w:rsidRDefault="007F343D" w:rsidP="00E05AB0">
            <w:pPr>
              <w:jc w:val="center"/>
              <w:rPr>
                <w:b/>
              </w:rPr>
            </w:pPr>
            <w:r w:rsidRPr="00C714CD">
              <w:rPr>
                <w:b/>
              </w:rPr>
              <w:t>Level of Understanding</w:t>
            </w:r>
          </w:p>
        </w:tc>
        <w:tc>
          <w:tcPr>
            <w:tcW w:w="936" w:type="dxa"/>
            <w:shd w:val="clear" w:color="auto" w:fill="FFFF00"/>
            <w:vAlign w:val="center"/>
          </w:tcPr>
          <w:p w:rsidR="007F343D" w:rsidRPr="00C714CD" w:rsidRDefault="007F343D" w:rsidP="00E05AB0">
            <w:pPr>
              <w:jc w:val="center"/>
              <w:rPr>
                <w:b/>
              </w:rPr>
            </w:pPr>
            <w:r w:rsidRPr="00C714CD">
              <w:rPr>
                <w:b/>
              </w:rPr>
              <w:t>Rubric Score</w:t>
            </w:r>
          </w:p>
        </w:tc>
        <w:tc>
          <w:tcPr>
            <w:tcW w:w="870" w:type="dxa"/>
            <w:shd w:val="clear" w:color="auto" w:fill="FFFF00"/>
            <w:vAlign w:val="center"/>
          </w:tcPr>
          <w:p w:rsidR="007F343D" w:rsidRPr="00C714CD" w:rsidRDefault="007F343D" w:rsidP="00E05AB0">
            <w:pPr>
              <w:jc w:val="center"/>
              <w:rPr>
                <w:b/>
              </w:rPr>
            </w:pPr>
            <w:r w:rsidRPr="00C714CD">
              <w:rPr>
                <w:b/>
              </w:rPr>
              <w:t>Letter Grade</w:t>
            </w:r>
          </w:p>
        </w:tc>
        <w:tc>
          <w:tcPr>
            <w:tcW w:w="1399" w:type="dxa"/>
            <w:shd w:val="clear" w:color="auto" w:fill="FFFF00"/>
            <w:vAlign w:val="center"/>
          </w:tcPr>
          <w:p w:rsidR="007F343D" w:rsidRPr="00C714CD" w:rsidRDefault="007F343D" w:rsidP="00E05AB0">
            <w:pPr>
              <w:jc w:val="center"/>
              <w:rPr>
                <w:b/>
              </w:rPr>
            </w:pPr>
            <w:r w:rsidRPr="00C714CD">
              <w:rPr>
                <w:b/>
              </w:rPr>
              <w:t>Percentage</w:t>
            </w:r>
            <w:r>
              <w:rPr>
                <w:b/>
              </w:rPr>
              <w:t xml:space="preserve"> Range</w:t>
            </w:r>
          </w:p>
        </w:tc>
        <w:tc>
          <w:tcPr>
            <w:tcW w:w="1453" w:type="dxa"/>
            <w:shd w:val="clear" w:color="auto" w:fill="FFFF00"/>
            <w:vAlign w:val="center"/>
          </w:tcPr>
          <w:p w:rsidR="007F343D" w:rsidRPr="00C714CD" w:rsidRDefault="007F343D" w:rsidP="00E05AB0">
            <w:pPr>
              <w:jc w:val="center"/>
              <w:rPr>
                <w:b/>
              </w:rPr>
            </w:pPr>
            <w:r>
              <w:rPr>
                <w:b/>
              </w:rPr>
              <w:t>Simple</w:t>
            </w:r>
            <w:r w:rsidRPr="00C714CD">
              <w:rPr>
                <w:b/>
              </w:rPr>
              <w:t xml:space="preserve"> Questions</w:t>
            </w:r>
          </w:p>
        </w:tc>
        <w:tc>
          <w:tcPr>
            <w:tcW w:w="1350" w:type="dxa"/>
            <w:shd w:val="clear" w:color="auto" w:fill="FFFF00"/>
            <w:vAlign w:val="center"/>
          </w:tcPr>
          <w:p w:rsidR="007F343D" w:rsidRPr="00C714CD" w:rsidRDefault="007F343D" w:rsidP="00E05AB0">
            <w:pPr>
              <w:jc w:val="center"/>
              <w:rPr>
                <w:b/>
              </w:rPr>
            </w:pPr>
            <w:r>
              <w:rPr>
                <w:b/>
              </w:rPr>
              <w:t>Complex</w:t>
            </w:r>
            <w:r w:rsidRPr="00C714CD">
              <w:rPr>
                <w:b/>
              </w:rPr>
              <w:t xml:space="preserve"> Questions</w:t>
            </w:r>
          </w:p>
        </w:tc>
        <w:tc>
          <w:tcPr>
            <w:tcW w:w="1890" w:type="dxa"/>
            <w:shd w:val="clear" w:color="auto" w:fill="FFFF00"/>
            <w:vAlign w:val="center"/>
          </w:tcPr>
          <w:p w:rsidR="007F343D" w:rsidRPr="00C714CD" w:rsidRDefault="007F343D" w:rsidP="00E05AB0">
            <w:pPr>
              <w:jc w:val="center"/>
              <w:rPr>
                <w:b/>
              </w:rPr>
            </w:pPr>
            <w:r w:rsidRPr="00C714CD">
              <w:rPr>
                <w:b/>
              </w:rPr>
              <w:t xml:space="preserve">Able to make </w:t>
            </w:r>
          </w:p>
          <w:p w:rsidR="007F343D" w:rsidRPr="00C714CD" w:rsidRDefault="0087502B" w:rsidP="00E05AB0">
            <w:pPr>
              <w:jc w:val="center"/>
              <w:rPr>
                <w:b/>
              </w:rPr>
            </w:pPr>
            <w:r w:rsidRPr="0087502B">
              <w:rPr>
                <w:rFonts w:asciiTheme="majorHAnsi" w:hAnsiTheme="majorHAnsi"/>
                <w:b/>
                <w:noProof/>
              </w:rPr>
              <mc:AlternateContent>
                <mc:Choice Requires="wps">
                  <w:drawing>
                    <wp:anchor distT="0" distB="0" distL="114300" distR="114300" simplePos="0" relativeHeight="251670528" behindDoc="0" locked="0" layoutInCell="1" allowOverlap="1" wp14:anchorId="7E43279E" wp14:editId="7153CCE9">
                      <wp:simplePos x="0" y="0"/>
                      <wp:positionH relativeFrom="column">
                        <wp:posOffset>1699895</wp:posOffset>
                      </wp:positionH>
                      <wp:positionV relativeFrom="paragraph">
                        <wp:posOffset>142240</wp:posOffset>
                      </wp:positionV>
                      <wp:extent cx="2374265" cy="4819650"/>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19650"/>
                              </a:xfrm>
                              <a:prstGeom prst="rect">
                                <a:avLst/>
                              </a:prstGeom>
                              <a:solidFill>
                                <a:srgbClr val="FFFFFF"/>
                              </a:solidFill>
                              <a:ln w="9525">
                                <a:noFill/>
                                <a:miter lim="800000"/>
                                <a:headEnd/>
                                <a:tailEnd/>
                              </a:ln>
                            </wps:spPr>
                            <wps:txbx>
                              <w:txbxContent>
                                <w:p w:rsidR="00A22B35" w:rsidRPr="0087502B" w:rsidRDefault="00A22B35" w:rsidP="0087502B">
                                  <w:pPr>
                                    <w:jc w:val="center"/>
                                    <w:rPr>
                                      <w:rFonts w:asciiTheme="majorHAnsi" w:hAnsiTheme="majorHAnsi"/>
                                      <w:b/>
                                      <w:sz w:val="32"/>
                                      <w:szCs w:val="32"/>
                                    </w:rPr>
                                  </w:pPr>
                                  <w:r w:rsidRPr="0087502B">
                                    <w:rPr>
                                      <w:rFonts w:asciiTheme="majorHAnsi" w:hAnsiTheme="majorHAnsi"/>
                                      <w:b/>
                                      <w:sz w:val="32"/>
                                      <w:szCs w:val="32"/>
                                    </w:rPr>
                                    <w:t>Teacher Feedback</w:t>
                                  </w:r>
                                </w:p>
                                <w:tbl>
                                  <w:tblPr>
                                    <w:tblStyle w:val="TableGrid"/>
                                    <w:tblW w:w="0" w:type="auto"/>
                                    <w:tblLook w:val="04A0" w:firstRow="1" w:lastRow="0" w:firstColumn="1" w:lastColumn="0" w:noHBand="0" w:noVBand="1"/>
                                  </w:tblPr>
                                  <w:tblGrid>
                                    <w:gridCol w:w="3452"/>
                                  </w:tblGrid>
                                  <w:tr w:rsidR="00A22B35" w:rsidRPr="0087502B" w:rsidTr="0087502B">
                                    <w:tc>
                                      <w:tcPr>
                                        <w:tcW w:w="3452" w:type="dxa"/>
                                      </w:tcPr>
                                      <w:p w:rsidR="00A22B35" w:rsidRPr="0087502B" w:rsidRDefault="00A22B35">
                                        <w:pPr>
                                          <w:rPr>
                                            <w:b/>
                                          </w:rPr>
                                        </w:pPr>
                                        <w:r>
                                          <w:rPr>
                                            <w:b/>
                                          </w:rPr>
                                          <w:t xml:space="preserve">                         </w:t>
                                        </w:r>
                                        <w:r w:rsidRPr="0087502B">
                                          <w:rPr>
                                            <w:b/>
                                          </w:rPr>
                                          <w:t>+</w:t>
                                        </w:r>
                                      </w:p>
                                    </w:tc>
                                  </w:tr>
                                  <w:tr w:rsidR="00A22B35" w:rsidRPr="0087502B" w:rsidTr="0087502B">
                                    <w:tc>
                                      <w:tcPr>
                                        <w:tcW w:w="3452" w:type="dxa"/>
                                      </w:tcPr>
                                      <w:p w:rsidR="00A22B35" w:rsidRDefault="00A22B35">
                                        <w:pPr>
                                          <w:rPr>
                                            <w:b/>
                                          </w:rPr>
                                        </w:pPr>
                                      </w:p>
                                      <w:p w:rsidR="00A22B35" w:rsidRDefault="00A22B35">
                                        <w:pPr>
                                          <w:rPr>
                                            <w:b/>
                                          </w:rPr>
                                        </w:pPr>
                                      </w:p>
                                      <w:p w:rsidR="00A22B35" w:rsidRDefault="00A22B35">
                                        <w:pPr>
                                          <w:rPr>
                                            <w:b/>
                                          </w:rPr>
                                        </w:pPr>
                                      </w:p>
                                      <w:p w:rsidR="00A22B35" w:rsidRDefault="00A22B35">
                                        <w:pPr>
                                          <w:rPr>
                                            <w:b/>
                                          </w:rPr>
                                        </w:pPr>
                                      </w:p>
                                      <w:p w:rsidR="00A22B35" w:rsidRDefault="00A22B35">
                                        <w:pPr>
                                          <w:rPr>
                                            <w:b/>
                                          </w:rPr>
                                        </w:pPr>
                                      </w:p>
                                      <w:p w:rsidR="00A22B35" w:rsidRDefault="00A22B35">
                                        <w:pPr>
                                          <w:rPr>
                                            <w:b/>
                                          </w:rPr>
                                        </w:pPr>
                                      </w:p>
                                      <w:p w:rsidR="00A22B35" w:rsidRPr="0087502B" w:rsidRDefault="00A22B35">
                                        <w:pPr>
                                          <w:rPr>
                                            <w:b/>
                                          </w:rPr>
                                        </w:pPr>
                                      </w:p>
                                    </w:tc>
                                  </w:tr>
                                  <w:tr w:rsidR="00A22B35" w:rsidRPr="0087502B" w:rsidTr="0087502B">
                                    <w:tc>
                                      <w:tcPr>
                                        <w:tcW w:w="3452" w:type="dxa"/>
                                      </w:tcPr>
                                      <w:p w:rsidR="00A22B35" w:rsidRPr="0087502B" w:rsidRDefault="00A22B35">
                                        <w:pPr>
                                          <w:rPr>
                                            <w:b/>
                                          </w:rPr>
                                        </w:pPr>
                                      </w:p>
                                    </w:tc>
                                  </w:tr>
                                  <w:tr w:rsidR="00A22B35" w:rsidRPr="0087502B" w:rsidTr="0087502B">
                                    <w:tc>
                                      <w:tcPr>
                                        <w:tcW w:w="3452" w:type="dxa"/>
                                      </w:tcPr>
                                      <w:p w:rsidR="00A22B35" w:rsidRDefault="00A22B35">
                                        <w:pPr>
                                          <w:rPr>
                                            <w:b/>
                                          </w:rPr>
                                        </w:pPr>
                                      </w:p>
                                      <w:p w:rsidR="00A22B35" w:rsidRDefault="00A22B35">
                                        <w:pPr>
                                          <w:rPr>
                                            <w:b/>
                                          </w:rPr>
                                        </w:pPr>
                                      </w:p>
                                      <w:p w:rsidR="00A22B35" w:rsidRDefault="00A22B35">
                                        <w:pPr>
                                          <w:rPr>
                                            <w:b/>
                                          </w:rPr>
                                        </w:pPr>
                                      </w:p>
                                      <w:p w:rsidR="00A22B35" w:rsidRDefault="00A22B35">
                                        <w:pPr>
                                          <w:rPr>
                                            <w:b/>
                                          </w:rPr>
                                        </w:pPr>
                                      </w:p>
                                      <w:p w:rsidR="00A22B35" w:rsidRPr="0087502B" w:rsidRDefault="00A22B35">
                                        <w:pPr>
                                          <w:rPr>
                                            <w:b/>
                                          </w:rPr>
                                        </w:pPr>
                                      </w:p>
                                    </w:tc>
                                  </w:tr>
                                  <w:tr w:rsidR="00A22B35" w:rsidRPr="0087502B" w:rsidTr="0087502B">
                                    <w:tc>
                                      <w:tcPr>
                                        <w:tcW w:w="3452" w:type="dxa"/>
                                      </w:tcPr>
                                      <w:p w:rsidR="00A22B35" w:rsidRPr="0087502B" w:rsidRDefault="00A22B35" w:rsidP="0087502B">
                                        <w:pPr>
                                          <w:jc w:val="center"/>
                                          <w:rPr>
                                            <w:b/>
                                          </w:rPr>
                                        </w:pPr>
                                        <w:r w:rsidRPr="0087502B">
                                          <w:rPr>
                                            <w:b/>
                                          </w:rPr>
                                          <w:t>Next Steps</w:t>
                                        </w:r>
                                      </w:p>
                                    </w:tc>
                                  </w:tr>
                                  <w:tr w:rsidR="00A22B35" w:rsidRPr="0087502B" w:rsidTr="0087502B">
                                    <w:tc>
                                      <w:tcPr>
                                        <w:tcW w:w="3452" w:type="dxa"/>
                                      </w:tcPr>
                                      <w:p w:rsidR="00A22B35" w:rsidRDefault="00A22B35" w:rsidP="0087502B">
                                        <w:pPr>
                                          <w:jc w:val="center"/>
                                          <w:rPr>
                                            <w:b/>
                                          </w:rPr>
                                        </w:pPr>
                                      </w:p>
                                      <w:p w:rsidR="00A22B35" w:rsidRDefault="00A22B35" w:rsidP="0087502B">
                                        <w:pPr>
                                          <w:jc w:val="center"/>
                                          <w:rPr>
                                            <w:b/>
                                          </w:rPr>
                                        </w:pPr>
                                      </w:p>
                                      <w:p w:rsidR="00A22B35" w:rsidRDefault="00A22B35" w:rsidP="0087502B">
                                        <w:pPr>
                                          <w:jc w:val="center"/>
                                          <w:rPr>
                                            <w:b/>
                                          </w:rPr>
                                        </w:pPr>
                                      </w:p>
                                      <w:p w:rsidR="00A22B35" w:rsidRDefault="00A22B35" w:rsidP="0087502B">
                                        <w:pPr>
                                          <w:jc w:val="center"/>
                                          <w:rPr>
                                            <w:b/>
                                          </w:rPr>
                                        </w:pPr>
                                      </w:p>
                                      <w:p w:rsidR="00A22B35" w:rsidRDefault="00A22B35" w:rsidP="0087502B">
                                        <w:pPr>
                                          <w:rPr>
                                            <w:b/>
                                          </w:rPr>
                                        </w:pPr>
                                      </w:p>
                                      <w:p w:rsidR="00A22B35" w:rsidRDefault="00A22B35" w:rsidP="0087502B">
                                        <w:pPr>
                                          <w:jc w:val="center"/>
                                          <w:rPr>
                                            <w:b/>
                                          </w:rPr>
                                        </w:pPr>
                                      </w:p>
                                      <w:p w:rsidR="00A22B35" w:rsidRDefault="00A22B35" w:rsidP="0087502B">
                                        <w:pPr>
                                          <w:jc w:val="center"/>
                                          <w:rPr>
                                            <w:b/>
                                          </w:rPr>
                                        </w:pPr>
                                      </w:p>
                                      <w:p w:rsidR="00A22B35" w:rsidRDefault="00A22B35" w:rsidP="0087502B">
                                        <w:pPr>
                                          <w:jc w:val="center"/>
                                          <w:rPr>
                                            <w:b/>
                                          </w:rPr>
                                        </w:pPr>
                                      </w:p>
                                      <w:p w:rsidR="00A22B35" w:rsidRPr="0087502B" w:rsidRDefault="00A22B35" w:rsidP="0087502B">
                                        <w:pPr>
                                          <w:jc w:val="center"/>
                                          <w:rPr>
                                            <w:b/>
                                          </w:rPr>
                                        </w:pPr>
                                      </w:p>
                                    </w:tc>
                                  </w:tr>
                                </w:tbl>
                                <w:p w:rsidR="00A22B35" w:rsidRDefault="00A22B35">
                                  <w:pPr>
                                    <w:rPr>
                                      <w:b/>
                                    </w:rPr>
                                  </w:pPr>
                                </w:p>
                                <w:p w:rsidR="00A22B35" w:rsidRDefault="00A22B35">
                                  <w:pPr>
                                    <w:rPr>
                                      <w:b/>
                                    </w:rPr>
                                  </w:pPr>
                                </w:p>
                                <w:p w:rsidR="00A22B35" w:rsidRPr="0087502B" w:rsidRDefault="00A22B3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3279E" id="_x0000_s1028" type="#_x0000_t202" style="position:absolute;left:0;text-align:left;margin-left:133.85pt;margin-top:11.2pt;width:186.95pt;height:3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" stroked="f">
                      <v:textbox>
                        <w:txbxContent>
                          <w:p w:rsidR="00A22B35" w:rsidRPr="0087502B" w:rsidRDefault="00A22B35" w:rsidP="0087502B">
                            <w:pPr>
                              <w:jc w:val="center"/>
                              <w:rPr>
                                <w:rFonts w:asciiTheme="majorHAnsi" w:hAnsiTheme="majorHAnsi"/>
                                <w:b/>
                                <w:sz w:val="32"/>
                                <w:szCs w:val="32"/>
                              </w:rPr>
                            </w:pPr>
                            <w:r w:rsidRPr="0087502B">
                              <w:rPr>
                                <w:rFonts w:asciiTheme="majorHAnsi" w:hAnsiTheme="majorHAnsi"/>
                                <w:b/>
                                <w:sz w:val="32"/>
                                <w:szCs w:val="32"/>
                              </w:rPr>
                              <w:t>Teacher Feedback</w:t>
                            </w:r>
                          </w:p>
                          <w:tbl>
                            <w:tblPr>
                              <w:tblStyle w:val="TableGrid"/>
                              <w:tblW w:w="0" w:type="auto"/>
                              <w:tblLook w:val="04A0" w:firstRow="1" w:lastRow="0" w:firstColumn="1" w:lastColumn="0" w:noHBand="0" w:noVBand="1"/>
                            </w:tblPr>
                            <w:tblGrid>
                              <w:gridCol w:w="3452"/>
                            </w:tblGrid>
                            <w:tr w:rsidR="00A22B35" w:rsidRPr="0087502B" w:rsidTr="0087502B">
                              <w:tc>
                                <w:tcPr>
                                  <w:tcW w:w="3452" w:type="dxa"/>
                                </w:tcPr>
                                <w:p w:rsidR="00A22B35" w:rsidRPr="0087502B" w:rsidRDefault="00A22B35">
                                  <w:pPr>
                                    <w:rPr>
                                      <w:b/>
                                    </w:rPr>
                                  </w:pPr>
                                  <w:r>
                                    <w:rPr>
                                      <w:b/>
                                    </w:rPr>
                                    <w:t xml:space="preserve">                         </w:t>
                                  </w:r>
                                  <w:r w:rsidRPr="0087502B">
                                    <w:rPr>
                                      <w:b/>
                                    </w:rPr>
                                    <w:t>+</w:t>
                                  </w:r>
                                </w:p>
                              </w:tc>
                            </w:tr>
                            <w:tr w:rsidR="00A22B35" w:rsidRPr="0087502B" w:rsidTr="0087502B">
                              <w:tc>
                                <w:tcPr>
                                  <w:tcW w:w="3452" w:type="dxa"/>
                                </w:tcPr>
                                <w:p w:rsidR="00A22B35" w:rsidRDefault="00A22B35">
                                  <w:pPr>
                                    <w:rPr>
                                      <w:b/>
                                    </w:rPr>
                                  </w:pPr>
                                </w:p>
                                <w:p w:rsidR="00A22B35" w:rsidRDefault="00A22B35">
                                  <w:pPr>
                                    <w:rPr>
                                      <w:b/>
                                    </w:rPr>
                                  </w:pPr>
                                </w:p>
                                <w:p w:rsidR="00A22B35" w:rsidRDefault="00A22B35">
                                  <w:pPr>
                                    <w:rPr>
                                      <w:b/>
                                    </w:rPr>
                                  </w:pPr>
                                </w:p>
                                <w:p w:rsidR="00A22B35" w:rsidRDefault="00A22B35">
                                  <w:pPr>
                                    <w:rPr>
                                      <w:b/>
                                    </w:rPr>
                                  </w:pPr>
                                </w:p>
                                <w:p w:rsidR="00A22B35" w:rsidRDefault="00A22B35">
                                  <w:pPr>
                                    <w:rPr>
                                      <w:b/>
                                    </w:rPr>
                                  </w:pPr>
                                </w:p>
                                <w:p w:rsidR="00A22B35" w:rsidRDefault="00A22B35">
                                  <w:pPr>
                                    <w:rPr>
                                      <w:b/>
                                    </w:rPr>
                                  </w:pPr>
                                </w:p>
                                <w:p w:rsidR="00A22B35" w:rsidRPr="0087502B" w:rsidRDefault="00A22B35">
                                  <w:pPr>
                                    <w:rPr>
                                      <w:b/>
                                    </w:rPr>
                                  </w:pPr>
                                </w:p>
                              </w:tc>
                            </w:tr>
                            <w:tr w:rsidR="00A22B35" w:rsidRPr="0087502B" w:rsidTr="0087502B">
                              <w:tc>
                                <w:tcPr>
                                  <w:tcW w:w="3452" w:type="dxa"/>
                                </w:tcPr>
                                <w:p w:rsidR="00A22B35" w:rsidRPr="0087502B" w:rsidRDefault="00A22B35">
                                  <w:pPr>
                                    <w:rPr>
                                      <w:b/>
                                    </w:rPr>
                                  </w:pPr>
                                </w:p>
                              </w:tc>
                            </w:tr>
                            <w:tr w:rsidR="00A22B35" w:rsidRPr="0087502B" w:rsidTr="0087502B">
                              <w:tc>
                                <w:tcPr>
                                  <w:tcW w:w="3452" w:type="dxa"/>
                                </w:tcPr>
                                <w:p w:rsidR="00A22B35" w:rsidRDefault="00A22B35">
                                  <w:pPr>
                                    <w:rPr>
                                      <w:b/>
                                    </w:rPr>
                                  </w:pPr>
                                </w:p>
                                <w:p w:rsidR="00A22B35" w:rsidRDefault="00A22B35">
                                  <w:pPr>
                                    <w:rPr>
                                      <w:b/>
                                    </w:rPr>
                                  </w:pPr>
                                </w:p>
                                <w:p w:rsidR="00A22B35" w:rsidRDefault="00A22B35">
                                  <w:pPr>
                                    <w:rPr>
                                      <w:b/>
                                    </w:rPr>
                                  </w:pPr>
                                </w:p>
                                <w:p w:rsidR="00A22B35" w:rsidRDefault="00A22B35">
                                  <w:pPr>
                                    <w:rPr>
                                      <w:b/>
                                    </w:rPr>
                                  </w:pPr>
                                </w:p>
                                <w:p w:rsidR="00A22B35" w:rsidRPr="0087502B" w:rsidRDefault="00A22B35">
                                  <w:pPr>
                                    <w:rPr>
                                      <w:b/>
                                    </w:rPr>
                                  </w:pPr>
                                </w:p>
                              </w:tc>
                            </w:tr>
                            <w:tr w:rsidR="00A22B35" w:rsidRPr="0087502B" w:rsidTr="0087502B">
                              <w:tc>
                                <w:tcPr>
                                  <w:tcW w:w="3452" w:type="dxa"/>
                                </w:tcPr>
                                <w:p w:rsidR="00A22B35" w:rsidRPr="0087502B" w:rsidRDefault="00A22B35" w:rsidP="0087502B">
                                  <w:pPr>
                                    <w:jc w:val="center"/>
                                    <w:rPr>
                                      <w:b/>
                                    </w:rPr>
                                  </w:pPr>
                                  <w:r w:rsidRPr="0087502B">
                                    <w:rPr>
                                      <w:b/>
                                    </w:rPr>
                                    <w:t>Next Steps</w:t>
                                  </w:r>
                                </w:p>
                              </w:tc>
                            </w:tr>
                            <w:tr w:rsidR="00A22B35" w:rsidRPr="0087502B" w:rsidTr="0087502B">
                              <w:tc>
                                <w:tcPr>
                                  <w:tcW w:w="3452" w:type="dxa"/>
                                </w:tcPr>
                                <w:p w:rsidR="00A22B35" w:rsidRDefault="00A22B35" w:rsidP="0087502B">
                                  <w:pPr>
                                    <w:jc w:val="center"/>
                                    <w:rPr>
                                      <w:b/>
                                    </w:rPr>
                                  </w:pPr>
                                </w:p>
                                <w:p w:rsidR="00A22B35" w:rsidRDefault="00A22B35" w:rsidP="0087502B">
                                  <w:pPr>
                                    <w:jc w:val="center"/>
                                    <w:rPr>
                                      <w:b/>
                                    </w:rPr>
                                  </w:pPr>
                                </w:p>
                                <w:p w:rsidR="00A22B35" w:rsidRDefault="00A22B35" w:rsidP="0087502B">
                                  <w:pPr>
                                    <w:jc w:val="center"/>
                                    <w:rPr>
                                      <w:b/>
                                    </w:rPr>
                                  </w:pPr>
                                </w:p>
                                <w:p w:rsidR="00A22B35" w:rsidRDefault="00A22B35" w:rsidP="0087502B">
                                  <w:pPr>
                                    <w:jc w:val="center"/>
                                    <w:rPr>
                                      <w:b/>
                                    </w:rPr>
                                  </w:pPr>
                                </w:p>
                                <w:p w:rsidR="00A22B35" w:rsidRDefault="00A22B35" w:rsidP="0087502B">
                                  <w:pPr>
                                    <w:rPr>
                                      <w:b/>
                                    </w:rPr>
                                  </w:pPr>
                                </w:p>
                                <w:p w:rsidR="00A22B35" w:rsidRDefault="00A22B35" w:rsidP="0087502B">
                                  <w:pPr>
                                    <w:jc w:val="center"/>
                                    <w:rPr>
                                      <w:b/>
                                    </w:rPr>
                                  </w:pPr>
                                </w:p>
                                <w:p w:rsidR="00A22B35" w:rsidRDefault="00A22B35" w:rsidP="0087502B">
                                  <w:pPr>
                                    <w:jc w:val="center"/>
                                    <w:rPr>
                                      <w:b/>
                                    </w:rPr>
                                  </w:pPr>
                                </w:p>
                                <w:p w:rsidR="00A22B35" w:rsidRDefault="00A22B35" w:rsidP="0087502B">
                                  <w:pPr>
                                    <w:jc w:val="center"/>
                                    <w:rPr>
                                      <w:b/>
                                    </w:rPr>
                                  </w:pPr>
                                </w:p>
                                <w:p w:rsidR="00A22B35" w:rsidRPr="0087502B" w:rsidRDefault="00A22B35" w:rsidP="0087502B">
                                  <w:pPr>
                                    <w:jc w:val="center"/>
                                    <w:rPr>
                                      <w:b/>
                                    </w:rPr>
                                  </w:pPr>
                                </w:p>
                              </w:tc>
                            </w:tr>
                          </w:tbl>
                          <w:p w:rsidR="00A22B35" w:rsidRDefault="00A22B35">
                            <w:pPr>
                              <w:rPr>
                                <w:b/>
                              </w:rPr>
                            </w:pPr>
                          </w:p>
                          <w:p w:rsidR="00A22B35" w:rsidRDefault="00A22B35">
                            <w:pPr>
                              <w:rPr>
                                <w:b/>
                              </w:rPr>
                            </w:pPr>
                          </w:p>
                          <w:p w:rsidR="00A22B35" w:rsidRPr="0087502B" w:rsidRDefault="00A22B35">
                            <w:pPr>
                              <w:rPr>
                                <w:b/>
                              </w:rPr>
                            </w:pPr>
                          </w:p>
                        </w:txbxContent>
                      </v:textbox>
                    </v:shape>
                  </w:pict>
                </mc:Fallback>
              </mc:AlternateContent>
            </w:r>
            <w:r w:rsidR="007F343D" w:rsidRPr="00C714CD">
              <w:rPr>
                <w:b/>
              </w:rPr>
              <w:t>inferences and apply understanding</w:t>
            </w:r>
          </w:p>
        </w:tc>
      </w:tr>
      <w:tr w:rsidR="007D180D" w:rsidRPr="00C714CD" w:rsidTr="0087502B">
        <w:tc>
          <w:tcPr>
            <w:tcW w:w="1750" w:type="dxa"/>
          </w:tcPr>
          <w:p w:rsidR="007D180D" w:rsidRPr="00C714CD" w:rsidRDefault="007D180D" w:rsidP="007D180D">
            <w:pPr>
              <w:jc w:val="center"/>
            </w:pPr>
            <w:r w:rsidRPr="00C714CD">
              <w:rPr>
                <w:b/>
              </w:rPr>
              <w:t>High Advanced</w:t>
            </w:r>
            <w:r w:rsidRPr="00C714CD">
              <w:t xml:space="preserve"> Understanding</w:t>
            </w:r>
          </w:p>
        </w:tc>
        <w:tc>
          <w:tcPr>
            <w:tcW w:w="936" w:type="dxa"/>
          </w:tcPr>
          <w:p w:rsidR="007D180D" w:rsidRPr="00C714CD" w:rsidRDefault="007D180D" w:rsidP="007D180D">
            <w:pPr>
              <w:jc w:val="center"/>
            </w:pPr>
            <w:r w:rsidRPr="00C714CD">
              <w:t>4</w:t>
            </w:r>
          </w:p>
        </w:tc>
        <w:tc>
          <w:tcPr>
            <w:tcW w:w="870" w:type="dxa"/>
          </w:tcPr>
          <w:p w:rsidR="007D180D" w:rsidRPr="00C714CD" w:rsidRDefault="007D180D" w:rsidP="007D180D">
            <w:pPr>
              <w:jc w:val="center"/>
            </w:pPr>
            <w:r w:rsidRPr="00C714CD">
              <w:t>A+</w:t>
            </w:r>
          </w:p>
        </w:tc>
        <w:tc>
          <w:tcPr>
            <w:tcW w:w="1399" w:type="dxa"/>
          </w:tcPr>
          <w:p w:rsidR="007D180D" w:rsidRPr="007D180D" w:rsidRDefault="007D180D" w:rsidP="007D180D">
            <w:pPr>
              <w:jc w:val="center"/>
              <w:rPr>
                <w:rFonts w:asciiTheme="majorHAnsi" w:hAnsiTheme="majorHAnsi"/>
                <w:sz w:val="20"/>
                <w:szCs w:val="20"/>
              </w:rPr>
            </w:pPr>
          </w:p>
          <w:p w:rsidR="007D180D" w:rsidRPr="007D180D" w:rsidRDefault="007D180D" w:rsidP="007D180D">
            <w:pPr>
              <w:jc w:val="center"/>
              <w:rPr>
                <w:rFonts w:asciiTheme="majorHAnsi" w:hAnsiTheme="majorHAnsi"/>
                <w:b/>
                <w:sz w:val="20"/>
                <w:szCs w:val="20"/>
              </w:rPr>
            </w:pPr>
            <w:r w:rsidRPr="007D180D">
              <w:rPr>
                <w:rFonts w:asciiTheme="majorHAnsi" w:hAnsiTheme="majorHAnsi"/>
                <w:b/>
                <w:sz w:val="20"/>
                <w:szCs w:val="20"/>
              </w:rPr>
              <w:t>100</w:t>
            </w:r>
          </w:p>
        </w:tc>
        <w:tc>
          <w:tcPr>
            <w:tcW w:w="1453" w:type="dxa"/>
          </w:tcPr>
          <w:p w:rsidR="007D180D" w:rsidRPr="00C714CD" w:rsidRDefault="007D180D" w:rsidP="007D180D">
            <w:pPr>
              <w:jc w:val="center"/>
            </w:pPr>
            <w:r w:rsidRPr="00C714CD">
              <w:t xml:space="preserve">All </w:t>
            </w:r>
            <w:r w:rsidRPr="00C714CD">
              <w:rPr>
                <w:sz w:val="16"/>
              </w:rPr>
              <w:t>without mistakes</w:t>
            </w:r>
          </w:p>
        </w:tc>
        <w:tc>
          <w:tcPr>
            <w:tcW w:w="1350" w:type="dxa"/>
          </w:tcPr>
          <w:p w:rsidR="007D180D" w:rsidRPr="00C714CD" w:rsidRDefault="007D180D" w:rsidP="007D180D">
            <w:pPr>
              <w:jc w:val="center"/>
            </w:pPr>
            <w:r w:rsidRPr="00C714CD">
              <w:t xml:space="preserve">All </w:t>
            </w:r>
            <w:r w:rsidRPr="00C714CD">
              <w:rPr>
                <w:sz w:val="16"/>
              </w:rPr>
              <w:t>without mistakes</w:t>
            </w:r>
          </w:p>
        </w:tc>
        <w:tc>
          <w:tcPr>
            <w:tcW w:w="1890" w:type="dxa"/>
            <w:vAlign w:val="center"/>
          </w:tcPr>
          <w:p w:rsidR="007D180D" w:rsidRPr="00C714CD" w:rsidRDefault="007D180D" w:rsidP="007D180D">
            <w:pPr>
              <w:jc w:val="center"/>
            </w:pPr>
            <w:r w:rsidRPr="00C714CD">
              <w:t>Yes</w:t>
            </w:r>
          </w:p>
        </w:tc>
      </w:tr>
      <w:tr w:rsidR="007D180D" w:rsidRPr="00C714CD" w:rsidTr="0087502B">
        <w:tc>
          <w:tcPr>
            <w:tcW w:w="1750" w:type="dxa"/>
            <w:shd w:val="clear" w:color="auto" w:fill="BFBFBF" w:themeFill="background1" w:themeFillShade="BF"/>
          </w:tcPr>
          <w:p w:rsidR="007D180D" w:rsidRPr="00C714CD" w:rsidRDefault="007D180D" w:rsidP="007D180D">
            <w:pPr>
              <w:jc w:val="center"/>
            </w:pPr>
            <w:r w:rsidRPr="00C714CD">
              <w:rPr>
                <w:b/>
              </w:rPr>
              <w:t xml:space="preserve">Advanced </w:t>
            </w:r>
            <w:r w:rsidRPr="00C714CD">
              <w:t>Understanding</w:t>
            </w:r>
          </w:p>
        </w:tc>
        <w:tc>
          <w:tcPr>
            <w:tcW w:w="936" w:type="dxa"/>
            <w:shd w:val="clear" w:color="auto" w:fill="BFBFBF" w:themeFill="background1" w:themeFillShade="BF"/>
          </w:tcPr>
          <w:p w:rsidR="007D180D" w:rsidRPr="00C714CD" w:rsidRDefault="007D180D" w:rsidP="007D180D">
            <w:pPr>
              <w:jc w:val="center"/>
            </w:pPr>
            <w:r w:rsidRPr="00C714CD">
              <w:t>4</w:t>
            </w:r>
          </w:p>
        </w:tc>
        <w:tc>
          <w:tcPr>
            <w:tcW w:w="870" w:type="dxa"/>
            <w:shd w:val="clear" w:color="auto" w:fill="BFBFBF" w:themeFill="background1" w:themeFillShade="BF"/>
          </w:tcPr>
          <w:p w:rsidR="007D180D" w:rsidRPr="00C714CD" w:rsidRDefault="007D180D" w:rsidP="007D180D">
            <w:pPr>
              <w:jc w:val="center"/>
            </w:pPr>
            <w:r w:rsidRPr="00C714CD">
              <w:t>A</w:t>
            </w:r>
          </w:p>
        </w:tc>
        <w:tc>
          <w:tcPr>
            <w:tcW w:w="1399" w:type="dxa"/>
            <w:shd w:val="clear" w:color="auto" w:fill="BFBFBF" w:themeFill="background1" w:themeFillShade="BF"/>
          </w:tcPr>
          <w:p w:rsidR="007D180D" w:rsidRPr="007D180D" w:rsidRDefault="007D180D" w:rsidP="007D180D">
            <w:pPr>
              <w:jc w:val="center"/>
              <w:rPr>
                <w:rFonts w:asciiTheme="majorHAnsi" w:hAnsiTheme="majorHAnsi"/>
                <w:sz w:val="20"/>
                <w:szCs w:val="20"/>
              </w:rPr>
            </w:pPr>
          </w:p>
          <w:p w:rsidR="007D180D" w:rsidRPr="007D180D" w:rsidRDefault="007D180D" w:rsidP="007D180D">
            <w:pPr>
              <w:jc w:val="center"/>
              <w:rPr>
                <w:rFonts w:asciiTheme="majorHAnsi" w:hAnsiTheme="majorHAnsi"/>
                <w:b/>
                <w:sz w:val="20"/>
                <w:szCs w:val="20"/>
              </w:rPr>
            </w:pPr>
            <w:r w:rsidRPr="007D180D">
              <w:rPr>
                <w:rFonts w:asciiTheme="majorHAnsi" w:hAnsiTheme="majorHAnsi"/>
                <w:b/>
                <w:sz w:val="20"/>
                <w:szCs w:val="20"/>
              </w:rPr>
              <w:t xml:space="preserve"> 95</w:t>
            </w:r>
          </w:p>
        </w:tc>
        <w:tc>
          <w:tcPr>
            <w:tcW w:w="1453" w:type="dxa"/>
            <w:shd w:val="clear" w:color="auto" w:fill="BFBFBF" w:themeFill="background1" w:themeFillShade="BF"/>
          </w:tcPr>
          <w:p w:rsidR="007D180D" w:rsidRPr="00C714CD" w:rsidRDefault="007D180D" w:rsidP="007D180D">
            <w:pPr>
              <w:jc w:val="center"/>
            </w:pPr>
            <w:r w:rsidRPr="00C714CD">
              <w:t xml:space="preserve">All </w:t>
            </w:r>
            <w:r w:rsidRPr="00C714CD">
              <w:rPr>
                <w:sz w:val="16"/>
                <w:szCs w:val="16"/>
              </w:rPr>
              <w:t>with few mistakes</w:t>
            </w:r>
          </w:p>
        </w:tc>
        <w:tc>
          <w:tcPr>
            <w:tcW w:w="1350" w:type="dxa"/>
            <w:shd w:val="clear" w:color="auto" w:fill="BFBFBF" w:themeFill="background1" w:themeFillShade="BF"/>
          </w:tcPr>
          <w:p w:rsidR="007D180D" w:rsidRPr="00C714CD" w:rsidRDefault="007D180D" w:rsidP="007D180D">
            <w:pPr>
              <w:jc w:val="center"/>
            </w:pPr>
            <w:r w:rsidRPr="00C714CD">
              <w:t xml:space="preserve">All </w:t>
            </w:r>
            <w:r w:rsidRPr="00C714CD">
              <w:rPr>
                <w:sz w:val="16"/>
                <w:szCs w:val="16"/>
              </w:rPr>
              <w:t>with few mistakes</w:t>
            </w:r>
          </w:p>
        </w:tc>
        <w:tc>
          <w:tcPr>
            <w:tcW w:w="1890" w:type="dxa"/>
            <w:shd w:val="clear" w:color="auto" w:fill="BFBFBF" w:themeFill="background1" w:themeFillShade="BF"/>
            <w:vAlign w:val="center"/>
          </w:tcPr>
          <w:p w:rsidR="007D180D" w:rsidRPr="00C714CD" w:rsidRDefault="007D180D" w:rsidP="007D180D">
            <w:pPr>
              <w:jc w:val="center"/>
            </w:pPr>
            <w:r w:rsidRPr="00C714CD">
              <w:t>Yes</w:t>
            </w:r>
          </w:p>
        </w:tc>
      </w:tr>
      <w:tr w:rsidR="007D180D" w:rsidRPr="00C714CD" w:rsidTr="0087502B">
        <w:tc>
          <w:tcPr>
            <w:tcW w:w="1750" w:type="dxa"/>
          </w:tcPr>
          <w:p w:rsidR="007D180D" w:rsidRPr="00C714CD" w:rsidRDefault="007D180D" w:rsidP="007D180D">
            <w:pPr>
              <w:jc w:val="center"/>
            </w:pPr>
            <w:r w:rsidRPr="00C714CD">
              <w:rPr>
                <w:b/>
              </w:rPr>
              <w:t>High</w:t>
            </w:r>
            <w:r w:rsidRPr="00C714CD">
              <w:t xml:space="preserve"> </w:t>
            </w:r>
            <w:r w:rsidRPr="00C714CD">
              <w:rPr>
                <w:b/>
              </w:rPr>
              <w:t xml:space="preserve">Proficient </w:t>
            </w:r>
            <w:r w:rsidRPr="00C714CD">
              <w:t>Understanding</w:t>
            </w:r>
          </w:p>
        </w:tc>
        <w:tc>
          <w:tcPr>
            <w:tcW w:w="936" w:type="dxa"/>
          </w:tcPr>
          <w:p w:rsidR="007D180D" w:rsidRPr="00C714CD" w:rsidRDefault="007D180D" w:rsidP="007D180D">
            <w:pPr>
              <w:jc w:val="center"/>
            </w:pPr>
            <w:r w:rsidRPr="00C714CD">
              <w:t>3.5</w:t>
            </w:r>
          </w:p>
        </w:tc>
        <w:tc>
          <w:tcPr>
            <w:tcW w:w="870" w:type="dxa"/>
          </w:tcPr>
          <w:p w:rsidR="007D180D" w:rsidRPr="00C714CD" w:rsidRDefault="007D180D" w:rsidP="007D180D">
            <w:pPr>
              <w:jc w:val="center"/>
            </w:pPr>
            <w:r w:rsidRPr="00C714CD">
              <w:t>B+</w:t>
            </w:r>
          </w:p>
        </w:tc>
        <w:tc>
          <w:tcPr>
            <w:tcW w:w="1399" w:type="dxa"/>
          </w:tcPr>
          <w:p w:rsidR="007D180D" w:rsidRPr="007D180D" w:rsidRDefault="007D180D" w:rsidP="007D180D">
            <w:pPr>
              <w:jc w:val="center"/>
              <w:rPr>
                <w:rFonts w:asciiTheme="majorHAnsi" w:hAnsiTheme="majorHAnsi"/>
                <w:sz w:val="20"/>
                <w:szCs w:val="20"/>
              </w:rPr>
            </w:pPr>
          </w:p>
          <w:p w:rsidR="007D180D" w:rsidRPr="007D180D" w:rsidRDefault="007D180D" w:rsidP="007D180D">
            <w:pPr>
              <w:jc w:val="center"/>
              <w:rPr>
                <w:rFonts w:asciiTheme="majorHAnsi" w:hAnsiTheme="majorHAnsi"/>
                <w:b/>
                <w:sz w:val="20"/>
                <w:szCs w:val="20"/>
              </w:rPr>
            </w:pPr>
            <w:r w:rsidRPr="007D180D">
              <w:rPr>
                <w:rFonts w:asciiTheme="majorHAnsi" w:hAnsiTheme="majorHAnsi"/>
                <w:b/>
                <w:sz w:val="20"/>
                <w:szCs w:val="20"/>
              </w:rPr>
              <w:t xml:space="preserve"> 89</w:t>
            </w:r>
          </w:p>
        </w:tc>
        <w:tc>
          <w:tcPr>
            <w:tcW w:w="1453" w:type="dxa"/>
            <w:vAlign w:val="center"/>
          </w:tcPr>
          <w:p w:rsidR="007D180D" w:rsidRPr="00C714CD" w:rsidRDefault="007D180D" w:rsidP="007D180D">
            <w:pPr>
              <w:jc w:val="center"/>
            </w:pPr>
            <w:r w:rsidRPr="00C714CD">
              <w:t>Most</w:t>
            </w:r>
          </w:p>
        </w:tc>
        <w:tc>
          <w:tcPr>
            <w:tcW w:w="1350" w:type="dxa"/>
            <w:vAlign w:val="center"/>
          </w:tcPr>
          <w:p w:rsidR="007D180D" w:rsidRPr="00C714CD" w:rsidRDefault="007D180D" w:rsidP="007D180D">
            <w:pPr>
              <w:jc w:val="center"/>
            </w:pPr>
            <w:r w:rsidRPr="00C714CD">
              <w:t>Most</w:t>
            </w:r>
          </w:p>
        </w:tc>
        <w:tc>
          <w:tcPr>
            <w:tcW w:w="1890" w:type="dxa"/>
            <w:vAlign w:val="center"/>
          </w:tcPr>
          <w:p w:rsidR="007D180D" w:rsidRPr="00C714CD" w:rsidRDefault="007D180D" w:rsidP="007D180D">
            <w:pPr>
              <w:jc w:val="center"/>
            </w:pPr>
            <w:r>
              <w:rPr>
                <w:noProof/>
              </w:rPr>
              <mc:AlternateContent>
                <mc:Choice Requires="wps">
                  <w:drawing>
                    <wp:anchor distT="0" distB="0" distL="114300" distR="114300" simplePos="0" relativeHeight="251673600" behindDoc="0" locked="0" layoutInCell="1" allowOverlap="1" wp14:anchorId="0404790C" wp14:editId="3AA4706A">
                      <wp:simplePos x="0" y="0"/>
                      <wp:positionH relativeFrom="column">
                        <wp:posOffset>2684780</wp:posOffset>
                      </wp:positionH>
                      <wp:positionV relativeFrom="paragraph">
                        <wp:posOffset>272415</wp:posOffset>
                      </wp:positionV>
                      <wp:extent cx="168910" cy="95250"/>
                      <wp:effectExtent l="0" t="0" r="21590" b="19050"/>
                      <wp:wrapNone/>
                      <wp:docPr id="8" name="Isosceles Triangle 8"/>
                      <wp:cNvGraphicFramePr/>
                      <a:graphic xmlns:a="http://schemas.openxmlformats.org/drawingml/2006/main">
                        <a:graphicData uri="http://schemas.microsoft.com/office/word/2010/wordprocessingShape">
                          <wps:wsp>
                            <wps:cNvSpPr/>
                            <wps:spPr>
                              <a:xfrm flipH="1">
                                <a:off x="0" y="0"/>
                                <a:ext cx="168910" cy="95250"/>
                              </a:xfrm>
                              <a:prstGeom prst="triangl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176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211.4pt;margin-top:21.45pt;width:13.3pt;height: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" filled="f" strokecolor="black [3213]" strokeweight=".5pt"/>
                  </w:pict>
                </mc:Fallback>
              </mc:AlternateContent>
            </w:r>
            <w:r w:rsidRPr="00C714CD">
              <w:t>Some</w:t>
            </w:r>
          </w:p>
        </w:tc>
      </w:tr>
      <w:tr w:rsidR="007D180D" w:rsidRPr="00C714CD" w:rsidTr="0087502B">
        <w:tc>
          <w:tcPr>
            <w:tcW w:w="1750" w:type="dxa"/>
            <w:shd w:val="clear" w:color="auto" w:fill="BFBFBF" w:themeFill="background1" w:themeFillShade="BF"/>
          </w:tcPr>
          <w:p w:rsidR="007D180D" w:rsidRPr="00C714CD" w:rsidRDefault="007D180D" w:rsidP="007D180D">
            <w:pPr>
              <w:jc w:val="center"/>
            </w:pPr>
            <w:r w:rsidRPr="00C714CD">
              <w:rPr>
                <w:b/>
              </w:rPr>
              <w:t xml:space="preserve">Proficient </w:t>
            </w:r>
            <w:r w:rsidRPr="00C714CD">
              <w:t>Understanding</w:t>
            </w:r>
          </w:p>
        </w:tc>
        <w:tc>
          <w:tcPr>
            <w:tcW w:w="936" w:type="dxa"/>
            <w:shd w:val="clear" w:color="auto" w:fill="BFBFBF" w:themeFill="background1" w:themeFillShade="BF"/>
          </w:tcPr>
          <w:p w:rsidR="007D180D" w:rsidRPr="00C714CD" w:rsidRDefault="007D180D" w:rsidP="007D180D">
            <w:pPr>
              <w:jc w:val="center"/>
            </w:pPr>
            <w:r w:rsidRPr="00C714CD">
              <w:t>3.0</w:t>
            </w:r>
          </w:p>
        </w:tc>
        <w:tc>
          <w:tcPr>
            <w:tcW w:w="870" w:type="dxa"/>
            <w:shd w:val="clear" w:color="auto" w:fill="BFBFBF" w:themeFill="background1" w:themeFillShade="BF"/>
          </w:tcPr>
          <w:p w:rsidR="007D180D" w:rsidRPr="00C714CD" w:rsidRDefault="007D180D" w:rsidP="007D180D">
            <w:pPr>
              <w:jc w:val="center"/>
            </w:pPr>
            <w:r w:rsidRPr="00C714CD">
              <w:t>B</w:t>
            </w:r>
          </w:p>
        </w:tc>
        <w:tc>
          <w:tcPr>
            <w:tcW w:w="1399" w:type="dxa"/>
            <w:shd w:val="clear" w:color="auto" w:fill="BFBFBF" w:themeFill="background1" w:themeFillShade="BF"/>
          </w:tcPr>
          <w:p w:rsidR="007D180D" w:rsidRPr="007D180D" w:rsidRDefault="007D180D" w:rsidP="007D180D">
            <w:pPr>
              <w:jc w:val="center"/>
              <w:rPr>
                <w:rFonts w:asciiTheme="majorHAnsi" w:hAnsiTheme="majorHAnsi"/>
                <w:sz w:val="20"/>
                <w:szCs w:val="20"/>
              </w:rPr>
            </w:pPr>
          </w:p>
          <w:p w:rsidR="007D180D" w:rsidRPr="007D180D" w:rsidRDefault="007D180D" w:rsidP="007D180D">
            <w:pPr>
              <w:jc w:val="center"/>
              <w:rPr>
                <w:rFonts w:asciiTheme="majorHAnsi" w:hAnsiTheme="majorHAnsi"/>
                <w:sz w:val="20"/>
                <w:szCs w:val="20"/>
              </w:rPr>
            </w:pPr>
            <w:r w:rsidRPr="007D180D">
              <w:rPr>
                <w:rFonts w:asciiTheme="majorHAnsi" w:hAnsiTheme="majorHAnsi"/>
                <w:b/>
                <w:sz w:val="20"/>
                <w:szCs w:val="20"/>
              </w:rPr>
              <w:t xml:space="preserve"> 85</w:t>
            </w:r>
          </w:p>
        </w:tc>
        <w:tc>
          <w:tcPr>
            <w:tcW w:w="1453" w:type="dxa"/>
            <w:shd w:val="clear" w:color="auto" w:fill="BFBFBF" w:themeFill="background1" w:themeFillShade="BF"/>
            <w:vAlign w:val="center"/>
          </w:tcPr>
          <w:p w:rsidR="007D180D" w:rsidRPr="00C714CD" w:rsidRDefault="007D180D" w:rsidP="007D180D">
            <w:pPr>
              <w:jc w:val="center"/>
            </w:pPr>
            <w:r w:rsidRPr="00C714CD">
              <w:t>Most</w:t>
            </w:r>
          </w:p>
        </w:tc>
        <w:tc>
          <w:tcPr>
            <w:tcW w:w="1350" w:type="dxa"/>
            <w:shd w:val="clear" w:color="auto" w:fill="BFBFBF" w:themeFill="background1" w:themeFillShade="BF"/>
            <w:vAlign w:val="center"/>
          </w:tcPr>
          <w:p w:rsidR="007D180D" w:rsidRPr="00C714CD" w:rsidRDefault="007D180D" w:rsidP="007D180D">
            <w:pPr>
              <w:jc w:val="center"/>
            </w:pPr>
            <w:r w:rsidRPr="00C714CD">
              <w:t>Most</w:t>
            </w:r>
          </w:p>
        </w:tc>
        <w:tc>
          <w:tcPr>
            <w:tcW w:w="1890" w:type="dxa"/>
            <w:shd w:val="clear" w:color="auto" w:fill="BFBFBF" w:themeFill="background1" w:themeFillShade="BF"/>
            <w:vAlign w:val="center"/>
          </w:tcPr>
          <w:p w:rsidR="007D180D" w:rsidRPr="00C714CD" w:rsidRDefault="007D180D" w:rsidP="007D180D">
            <w:pPr>
              <w:jc w:val="center"/>
            </w:pPr>
            <w:r w:rsidRPr="00C714CD">
              <w:t>No</w:t>
            </w:r>
            <w:r>
              <w:t>t Yet</w:t>
            </w:r>
          </w:p>
        </w:tc>
      </w:tr>
      <w:tr w:rsidR="007D180D" w:rsidRPr="00C714CD" w:rsidTr="0087502B">
        <w:tc>
          <w:tcPr>
            <w:tcW w:w="1750" w:type="dxa"/>
          </w:tcPr>
          <w:p w:rsidR="007D180D" w:rsidRPr="00C714CD" w:rsidRDefault="007D180D" w:rsidP="007D180D">
            <w:pPr>
              <w:jc w:val="center"/>
            </w:pPr>
            <w:r w:rsidRPr="00C714CD">
              <w:rPr>
                <w:b/>
              </w:rPr>
              <w:t>High Basic</w:t>
            </w:r>
            <w:r w:rsidRPr="00C714CD">
              <w:t xml:space="preserve"> Developing Understanding</w:t>
            </w:r>
          </w:p>
        </w:tc>
        <w:tc>
          <w:tcPr>
            <w:tcW w:w="936" w:type="dxa"/>
          </w:tcPr>
          <w:p w:rsidR="007D180D" w:rsidRPr="00C714CD" w:rsidRDefault="007D180D" w:rsidP="007D180D">
            <w:pPr>
              <w:jc w:val="center"/>
            </w:pPr>
            <w:r w:rsidRPr="00C714CD">
              <w:t>2.5</w:t>
            </w:r>
          </w:p>
        </w:tc>
        <w:tc>
          <w:tcPr>
            <w:tcW w:w="870" w:type="dxa"/>
          </w:tcPr>
          <w:p w:rsidR="007D180D" w:rsidRPr="00C714CD" w:rsidRDefault="007D180D" w:rsidP="007D180D">
            <w:pPr>
              <w:jc w:val="center"/>
            </w:pPr>
            <w:r w:rsidRPr="00C714CD">
              <w:t>C+</w:t>
            </w:r>
          </w:p>
        </w:tc>
        <w:tc>
          <w:tcPr>
            <w:tcW w:w="1399" w:type="dxa"/>
          </w:tcPr>
          <w:p w:rsidR="007D180D" w:rsidRPr="007D180D" w:rsidRDefault="007D180D" w:rsidP="007D180D">
            <w:pPr>
              <w:jc w:val="center"/>
              <w:rPr>
                <w:rFonts w:asciiTheme="majorHAnsi" w:hAnsiTheme="majorHAnsi"/>
                <w:sz w:val="20"/>
                <w:szCs w:val="20"/>
              </w:rPr>
            </w:pPr>
          </w:p>
          <w:p w:rsidR="007D180D" w:rsidRPr="007D180D" w:rsidRDefault="007D180D" w:rsidP="007D180D">
            <w:pPr>
              <w:jc w:val="center"/>
              <w:rPr>
                <w:rFonts w:asciiTheme="majorHAnsi" w:hAnsiTheme="majorHAnsi"/>
                <w:sz w:val="20"/>
                <w:szCs w:val="20"/>
              </w:rPr>
            </w:pPr>
            <w:r w:rsidRPr="007D180D">
              <w:rPr>
                <w:rFonts w:asciiTheme="majorHAnsi" w:hAnsiTheme="majorHAnsi"/>
                <w:b/>
                <w:sz w:val="20"/>
                <w:szCs w:val="20"/>
              </w:rPr>
              <w:t xml:space="preserve"> 79</w:t>
            </w:r>
          </w:p>
        </w:tc>
        <w:tc>
          <w:tcPr>
            <w:tcW w:w="1453" w:type="dxa"/>
            <w:vAlign w:val="center"/>
          </w:tcPr>
          <w:p w:rsidR="007D180D" w:rsidRPr="00C714CD" w:rsidRDefault="007D180D" w:rsidP="007D180D">
            <w:pPr>
              <w:jc w:val="center"/>
            </w:pPr>
            <w:r w:rsidRPr="00C714CD">
              <w:t>Most</w:t>
            </w:r>
          </w:p>
        </w:tc>
        <w:tc>
          <w:tcPr>
            <w:tcW w:w="1350" w:type="dxa"/>
            <w:vAlign w:val="center"/>
          </w:tcPr>
          <w:p w:rsidR="007D180D" w:rsidRPr="00C714CD" w:rsidRDefault="007D180D" w:rsidP="007D180D">
            <w:pPr>
              <w:jc w:val="center"/>
            </w:pPr>
            <w:r w:rsidRPr="00C714CD">
              <w:t>Some</w:t>
            </w:r>
          </w:p>
        </w:tc>
        <w:tc>
          <w:tcPr>
            <w:tcW w:w="1890" w:type="dxa"/>
            <w:shd w:val="clear" w:color="auto" w:fill="FFFFFF" w:themeFill="background1"/>
            <w:vAlign w:val="center"/>
          </w:tcPr>
          <w:p w:rsidR="007D180D" w:rsidRPr="00C714CD" w:rsidRDefault="007D180D" w:rsidP="007D180D">
            <w:pPr>
              <w:jc w:val="center"/>
            </w:pPr>
            <w:r w:rsidRPr="00C714CD">
              <w:t>No</w:t>
            </w:r>
            <w:r>
              <w:t>t Yet</w:t>
            </w:r>
          </w:p>
        </w:tc>
      </w:tr>
      <w:tr w:rsidR="007D180D" w:rsidRPr="00C714CD" w:rsidTr="0087502B">
        <w:tc>
          <w:tcPr>
            <w:tcW w:w="1750" w:type="dxa"/>
            <w:shd w:val="clear" w:color="auto" w:fill="BFBFBF" w:themeFill="background1" w:themeFillShade="BF"/>
          </w:tcPr>
          <w:p w:rsidR="007D180D" w:rsidRPr="00C714CD" w:rsidRDefault="007D180D" w:rsidP="007D180D">
            <w:pPr>
              <w:jc w:val="center"/>
              <w:rPr>
                <w:b/>
              </w:rPr>
            </w:pPr>
            <w:r w:rsidRPr="00C714CD">
              <w:rPr>
                <w:b/>
              </w:rPr>
              <w:t>Basic</w:t>
            </w:r>
          </w:p>
          <w:p w:rsidR="007D180D" w:rsidRPr="00C714CD" w:rsidRDefault="007D180D" w:rsidP="007D180D">
            <w:pPr>
              <w:jc w:val="center"/>
              <w:rPr>
                <w:b/>
              </w:rPr>
            </w:pPr>
            <w:r w:rsidRPr="00C714CD">
              <w:t>Developing Understanding</w:t>
            </w:r>
          </w:p>
        </w:tc>
        <w:tc>
          <w:tcPr>
            <w:tcW w:w="936" w:type="dxa"/>
            <w:shd w:val="clear" w:color="auto" w:fill="BFBFBF" w:themeFill="background1" w:themeFillShade="BF"/>
          </w:tcPr>
          <w:p w:rsidR="007D180D" w:rsidRPr="00C714CD" w:rsidRDefault="007D180D" w:rsidP="007D180D">
            <w:pPr>
              <w:jc w:val="center"/>
            </w:pPr>
            <w:r w:rsidRPr="00C714CD">
              <w:t>2</w:t>
            </w:r>
          </w:p>
        </w:tc>
        <w:tc>
          <w:tcPr>
            <w:tcW w:w="870" w:type="dxa"/>
            <w:shd w:val="clear" w:color="auto" w:fill="BFBFBF" w:themeFill="background1" w:themeFillShade="BF"/>
          </w:tcPr>
          <w:p w:rsidR="007D180D" w:rsidRPr="00C714CD" w:rsidRDefault="007D180D" w:rsidP="007D180D">
            <w:pPr>
              <w:jc w:val="center"/>
            </w:pPr>
            <w:r w:rsidRPr="00C714CD">
              <w:t>C</w:t>
            </w:r>
          </w:p>
        </w:tc>
        <w:tc>
          <w:tcPr>
            <w:tcW w:w="1399" w:type="dxa"/>
            <w:shd w:val="clear" w:color="auto" w:fill="BFBFBF" w:themeFill="background1" w:themeFillShade="BF"/>
          </w:tcPr>
          <w:p w:rsidR="007D180D" w:rsidRPr="007D180D" w:rsidRDefault="007D180D" w:rsidP="007D180D">
            <w:pPr>
              <w:jc w:val="center"/>
              <w:rPr>
                <w:rFonts w:asciiTheme="majorHAnsi" w:hAnsiTheme="majorHAnsi"/>
                <w:sz w:val="20"/>
                <w:szCs w:val="20"/>
              </w:rPr>
            </w:pPr>
          </w:p>
          <w:p w:rsidR="007D180D" w:rsidRPr="007D180D" w:rsidRDefault="007D180D" w:rsidP="007D180D">
            <w:pPr>
              <w:jc w:val="center"/>
              <w:rPr>
                <w:rFonts w:asciiTheme="majorHAnsi" w:hAnsiTheme="majorHAnsi"/>
                <w:sz w:val="20"/>
                <w:szCs w:val="20"/>
              </w:rPr>
            </w:pPr>
            <w:r w:rsidRPr="007D180D">
              <w:rPr>
                <w:rFonts w:asciiTheme="majorHAnsi" w:hAnsiTheme="majorHAnsi"/>
                <w:b/>
                <w:sz w:val="20"/>
                <w:szCs w:val="20"/>
              </w:rPr>
              <w:t xml:space="preserve"> 75</w:t>
            </w:r>
          </w:p>
        </w:tc>
        <w:tc>
          <w:tcPr>
            <w:tcW w:w="1453" w:type="dxa"/>
            <w:shd w:val="clear" w:color="auto" w:fill="BFBFBF" w:themeFill="background1" w:themeFillShade="BF"/>
            <w:vAlign w:val="center"/>
          </w:tcPr>
          <w:p w:rsidR="007D180D" w:rsidRPr="00C714CD" w:rsidRDefault="007D180D" w:rsidP="007D180D">
            <w:pPr>
              <w:jc w:val="center"/>
            </w:pPr>
            <w:r w:rsidRPr="00C714CD">
              <w:t>Most</w:t>
            </w:r>
          </w:p>
        </w:tc>
        <w:tc>
          <w:tcPr>
            <w:tcW w:w="1350" w:type="dxa"/>
            <w:shd w:val="clear" w:color="auto" w:fill="BFBFBF" w:themeFill="background1" w:themeFillShade="BF"/>
            <w:vAlign w:val="center"/>
          </w:tcPr>
          <w:p w:rsidR="007D180D" w:rsidRPr="00C714CD" w:rsidRDefault="00465043" w:rsidP="007D180D">
            <w:pPr>
              <w:jc w:val="center"/>
            </w:pPr>
            <w:r>
              <w:t>Few/Not Yet</w:t>
            </w:r>
          </w:p>
        </w:tc>
        <w:tc>
          <w:tcPr>
            <w:tcW w:w="1890" w:type="dxa"/>
            <w:shd w:val="clear" w:color="auto" w:fill="BFBFBF" w:themeFill="background1" w:themeFillShade="BF"/>
            <w:vAlign w:val="center"/>
          </w:tcPr>
          <w:p w:rsidR="007D180D" w:rsidRPr="00C714CD" w:rsidRDefault="007D180D" w:rsidP="007D180D">
            <w:pPr>
              <w:jc w:val="center"/>
            </w:pPr>
            <w:r w:rsidRPr="00C714CD">
              <w:t>No</w:t>
            </w:r>
            <w:r>
              <w:t>t Yet</w:t>
            </w:r>
          </w:p>
        </w:tc>
      </w:tr>
      <w:tr w:rsidR="007D180D" w:rsidRPr="00C714CD" w:rsidTr="0087502B">
        <w:tc>
          <w:tcPr>
            <w:tcW w:w="1750" w:type="dxa"/>
          </w:tcPr>
          <w:p w:rsidR="007D180D" w:rsidRPr="00C714CD" w:rsidRDefault="007D180D" w:rsidP="007D180D">
            <w:pPr>
              <w:jc w:val="center"/>
            </w:pPr>
            <w:r w:rsidRPr="00C714CD">
              <w:rPr>
                <w:b/>
              </w:rPr>
              <w:t xml:space="preserve">High Below Basic </w:t>
            </w:r>
            <w:r w:rsidRPr="00C714CD">
              <w:t>Understanding</w:t>
            </w:r>
          </w:p>
        </w:tc>
        <w:tc>
          <w:tcPr>
            <w:tcW w:w="936" w:type="dxa"/>
          </w:tcPr>
          <w:p w:rsidR="007D180D" w:rsidRPr="00C714CD" w:rsidRDefault="007D180D" w:rsidP="007D180D">
            <w:pPr>
              <w:jc w:val="center"/>
            </w:pPr>
            <w:r w:rsidRPr="00C714CD">
              <w:t>1.5</w:t>
            </w:r>
          </w:p>
        </w:tc>
        <w:tc>
          <w:tcPr>
            <w:tcW w:w="870" w:type="dxa"/>
          </w:tcPr>
          <w:p w:rsidR="007D180D" w:rsidRPr="00C714CD" w:rsidRDefault="007D180D" w:rsidP="007D180D">
            <w:pPr>
              <w:jc w:val="center"/>
            </w:pPr>
            <w:r w:rsidRPr="00C714CD">
              <w:t>D+</w:t>
            </w:r>
          </w:p>
        </w:tc>
        <w:tc>
          <w:tcPr>
            <w:tcW w:w="1399" w:type="dxa"/>
          </w:tcPr>
          <w:p w:rsidR="007D180D" w:rsidRPr="007D180D" w:rsidRDefault="007D180D" w:rsidP="007D180D">
            <w:pPr>
              <w:jc w:val="center"/>
              <w:rPr>
                <w:rFonts w:asciiTheme="majorHAnsi" w:hAnsiTheme="majorHAnsi"/>
                <w:sz w:val="20"/>
                <w:szCs w:val="20"/>
              </w:rPr>
            </w:pPr>
          </w:p>
          <w:p w:rsidR="007D180D" w:rsidRPr="007D180D" w:rsidRDefault="007D180D" w:rsidP="007D180D">
            <w:pPr>
              <w:jc w:val="center"/>
              <w:rPr>
                <w:rFonts w:asciiTheme="majorHAnsi" w:hAnsiTheme="majorHAnsi"/>
                <w:sz w:val="20"/>
                <w:szCs w:val="20"/>
              </w:rPr>
            </w:pPr>
            <w:r w:rsidRPr="007D180D">
              <w:rPr>
                <w:rFonts w:asciiTheme="majorHAnsi" w:hAnsiTheme="majorHAnsi"/>
                <w:b/>
                <w:sz w:val="20"/>
                <w:szCs w:val="20"/>
              </w:rPr>
              <w:t xml:space="preserve"> 69</w:t>
            </w:r>
          </w:p>
        </w:tc>
        <w:tc>
          <w:tcPr>
            <w:tcW w:w="1453" w:type="dxa"/>
            <w:vAlign w:val="center"/>
          </w:tcPr>
          <w:p w:rsidR="007D180D" w:rsidRPr="00C714CD" w:rsidRDefault="007D180D" w:rsidP="007D180D">
            <w:pPr>
              <w:jc w:val="center"/>
            </w:pPr>
            <w:r w:rsidRPr="00C714CD">
              <w:t>Some</w:t>
            </w:r>
          </w:p>
        </w:tc>
        <w:tc>
          <w:tcPr>
            <w:tcW w:w="1350" w:type="dxa"/>
            <w:vAlign w:val="center"/>
          </w:tcPr>
          <w:p w:rsidR="007D180D" w:rsidRPr="00C714CD" w:rsidRDefault="007D180D" w:rsidP="007D180D">
            <w:pPr>
              <w:jc w:val="center"/>
            </w:pPr>
            <w:r w:rsidRPr="00C714CD">
              <w:t>Few</w:t>
            </w:r>
          </w:p>
        </w:tc>
        <w:tc>
          <w:tcPr>
            <w:tcW w:w="1890" w:type="dxa"/>
            <w:shd w:val="clear" w:color="auto" w:fill="FFFFFF" w:themeFill="background1"/>
            <w:vAlign w:val="center"/>
          </w:tcPr>
          <w:p w:rsidR="007D180D" w:rsidRPr="00C714CD" w:rsidRDefault="007D180D" w:rsidP="007D180D">
            <w:pPr>
              <w:jc w:val="center"/>
            </w:pPr>
            <w:r w:rsidRPr="00C714CD">
              <w:t>No</w:t>
            </w:r>
            <w:r>
              <w:t>t Yet</w:t>
            </w:r>
          </w:p>
        </w:tc>
      </w:tr>
      <w:tr w:rsidR="007D180D" w:rsidRPr="00C714CD" w:rsidTr="00E05AB0">
        <w:trPr>
          <w:trHeight w:val="453"/>
        </w:trPr>
        <w:tc>
          <w:tcPr>
            <w:tcW w:w="1750" w:type="dxa"/>
            <w:shd w:val="clear" w:color="auto" w:fill="BFBFBF" w:themeFill="background1" w:themeFillShade="BF"/>
            <w:vAlign w:val="center"/>
          </w:tcPr>
          <w:p w:rsidR="007D180D" w:rsidRPr="00C714CD" w:rsidRDefault="007D180D" w:rsidP="007D180D">
            <w:pPr>
              <w:jc w:val="center"/>
              <w:rPr>
                <w:b/>
              </w:rPr>
            </w:pPr>
            <w:r w:rsidRPr="00C714CD">
              <w:rPr>
                <w:b/>
              </w:rPr>
              <w:t>Below Basic</w:t>
            </w:r>
          </w:p>
        </w:tc>
        <w:tc>
          <w:tcPr>
            <w:tcW w:w="936" w:type="dxa"/>
            <w:shd w:val="clear" w:color="auto" w:fill="BFBFBF" w:themeFill="background1" w:themeFillShade="BF"/>
            <w:vAlign w:val="center"/>
          </w:tcPr>
          <w:p w:rsidR="007D180D" w:rsidRPr="00C714CD" w:rsidRDefault="007D180D" w:rsidP="007D180D">
            <w:pPr>
              <w:jc w:val="center"/>
            </w:pPr>
            <w:r w:rsidRPr="00C714CD">
              <w:t>1.0</w:t>
            </w:r>
          </w:p>
        </w:tc>
        <w:tc>
          <w:tcPr>
            <w:tcW w:w="870" w:type="dxa"/>
            <w:shd w:val="clear" w:color="auto" w:fill="BFBFBF" w:themeFill="background1" w:themeFillShade="BF"/>
            <w:vAlign w:val="center"/>
          </w:tcPr>
          <w:p w:rsidR="007D180D" w:rsidRPr="00C714CD" w:rsidRDefault="007D180D" w:rsidP="007D180D">
            <w:pPr>
              <w:jc w:val="center"/>
            </w:pPr>
            <w:r w:rsidRPr="00C714CD">
              <w:t>D</w:t>
            </w:r>
          </w:p>
        </w:tc>
        <w:tc>
          <w:tcPr>
            <w:tcW w:w="1399" w:type="dxa"/>
            <w:shd w:val="clear" w:color="auto" w:fill="BFBFBF" w:themeFill="background1" w:themeFillShade="BF"/>
          </w:tcPr>
          <w:p w:rsidR="007D180D" w:rsidRPr="007D180D" w:rsidRDefault="007D180D" w:rsidP="007D180D">
            <w:pPr>
              <w:jc w:val="center"/>
              <w:rPr>
                <w:rFonts w:asciiTheme="majorHAnsi" w:hAnsiTheme="majorHAnsi"/>
                <w:sz w:val="20"/>
                <w:szCs w:val="20"/>
              </w:rPr>
            </w:pPr>
          </w:p>
          <w:p w:rsidR="007D180D" w:rsidRPr="007D180D" w:rsidRDefault="007D180D" w:rsidP="007D180D">
            <w:pPr>
              <w:jc w:val="center"/>
              <w:rPr>
                <w:rFonts w:asciiTheme="majorHAnsi" w:hAnsiTheme="majorHAnsi"/>
                <w:b/>
                <w:sz w:val="20"/>
                <w:szCs w:val="20"/>
              </w:rPr>
            </w:pPr>
            <w:r w:rsidRPr="007D180D">
              <w:rPr>
                <w:rFonts w:asciiTheme="majorHAnsi" w:hAnsiTheme="majorHAnsi"/>
                <w:b/>
                <w:sz w:val="20"/>
                <w:szCs w:val="20"/>
              </w:rPr>
              <w:t xml:space="preserve"> 65</w:t>
            </w:r>
          </w:p>
          <w:p w:rsidR="007D180D" w:rsidRPr="007D180D" w:rsidRDefault="007D180D" w:rsidP="007D180D">
            <w:pPr>
              <w:jc w:val="center"/>
              <w:rPr>
                <w:rFonts w:asciiTheme="majorHAnsi" w:hAnsiTheme="majorHAnsi"/>
                <w:sz w:val="20"/>
                <w:szCs w:val="20"/>
              </w:rPr>
            </w:pPr>
          </w:p>
        </w:tc>
        <w:tc>
          <w:tcPr>
            <w:tcW w:w="1453" w:type="dxa"/>
            <w:shd w:val="clear" w:color="auto" w:fill="BFBFBF" w:themeFill="background1" w:themeFillShade="BF"/>
            <w:vAlign w:val="center"/>
          </w:tcPr>
          <w:p w:rsidR="007D180D" w:rsidRPr="00C714CD" w:rsidRDefault="007D180D" w:rsidP="007D180D">
            <w:pPr>
              <w:jc w:val="center"/>
            </w:pPr>
            <w:r w:rsidRPr="00C714CD">
              <w:t>Some</w:t>
            </w:r>
          </w:p>
        </w:tc>
        <w:tc>
          <w:tcPr>
            <w:tcW w:w="1350" w:type="dxa"/>
            <w:shd w:val="clear" w:color="auto" w:fill="BFBFBF" w:themeFill="background1" w:themeFillShade="BF"/>
            <w:vAlign w:val="center"/>
          </w:tcPr>
          <w:p w:rsidR="007D180D" w:rsidRPr="00C714CD" w:rsidRDefault="007D180D" w:rsidP="007D180D">
            <w:pPr>
              <w:jc w:val="center"/>
            </w:pPr>
            <w:r w:rsidRPr="00C714CD">
              <w:t>Not Yet</w:t>
            </w:r>
          </w:p>
        </w:tc>
        <w:tc>
          <w:tcPr>
            <w:tcW w:w="1890" w:type="dxa"/>
            <w:shd w:val="clear" w:color="auto" w:fill="BFBFBF" w:themeFill="background1" w:themeFillShade="BF"/>
            <w:vAlign w:val="center"/>
          </w:tcPr>
          <w:p w:rsidR="007D180D" w:rsidRPr="00C714CD" w:rsidRDefault="007D180D" w:rsidP="007D180D">
            <w:pPr>
              <w:jc w:val="center"/>
            </w:pPr>
            <w:r w:rsidRPr="00C714CD">
              <w:t>No</w:t>
            </w:r>
            <w:r>
              <w:t>t Yet</w:t>
            </w:r>
          </w:p>
        </w:tc>
      </w:tr>
      <w:tr w:rsidR="007D180D" w:rsidRPr="00C714CD" w:rsidTr="0087502B">
        <w:tc>
          <w:tcPr>
            <w:tcW w:w="1750" w:type="dxa"/>
          </w:tcPr>
          <w:p w:rsidR="007D180D" w:rsidRPr="00C714CD" w:rsidRDefault="007D180D" w:rsidP="007D180D">
            <w:pPr>
              <w:jc w:val="center"/>
              <w:rPr>
                <w:b/>
              </w:rPr>
            </w:pPr>
            <w:r w:rsidRPr="00C714CD">
              <w:rPr>
                <w:b/>
              </w:rPr>
              <w:t>Far Below Basic</w:t>
            </w:r>
          </w:p>
        </w:tc>
        <w:tc>
          <w:tcPr>
            <w:tcW w:w="936" w:type="dxa"/>
          </w:tcPr>
          <w:p w:rsidR="007D180D" w:rsidRPr="00C714CD" w:rsidRDefault="007D180D" w:rsidP="007D180D">
            <w:pPr>
              <w:jc w:val="center"/>
            </w:pPr>
            <w:r w:rsidRPr="00C714CD">
              <w:t>0.5</w:t>
            </w:r>
          </w:p>
        </w:tc>
        <w:tc>
          <w:tcPr>
            <w:tcW w:w="870" w:type="dxa"/>
          </w:tcPr>
          <w:p w:rsidR="007D180D" w:rsidRPr="00C714CD" w:rsidRDefault="00D67743" w:rsidP="007D180D">
            <w:pPr>
              <w:jc w:val="center"/>
            </w:pPr>
            <w:r>
              <w:t>F</w:t>
            </w:r>
          </w:p>
        </w:tc>
        <w:tc>
          <w:tcPr>
            <w:tcW w:w="1399" w:type="dxa"/>
          </w:tcPr>
          <w:p w:rsidR="007D180D" w:rsidRPr="007D180D" w:rsidRDefault="007D180D" w:rsidP="007D180D">
            <w:pPr>
              <w:jc w:val="center"/>
              <w:rPr>
                <w:rFonts w:asciiTheme="majorHAnsi" w:hAnsiTheme="majorHAnsi"/>
                <w:b/>
                <w:sz w:val="20"/>
                <w:szCs w:val="20"/>
              </w:rPr>
            </w:pPr>
          </w:p>
          <w:p w:rsidR="007D180D" w:rsidRPr="007D180D" w:rsidRDefault="007D180D" w:rsidP="007D180D">
            <w:pPr>
              <w:jc w:val="center"/>
              <w:rPr>
                <w:rFonts w:asciiTheme="majorHAnsi" w:hAnsiTheme="majorHAnsi"/>
                <w:sz w:val="20"/>
                <w:szCs w:val="20"/>
              </w:rPr>
            </w:pPr>
            <w:r w:rsidRPr="007D180D">
              <w:rPr>
                <w:rFonts w:asciiTheme="majorHAnsi" w:hAnsiTheme="majorHAnsi"/>
                <w:b/>
                <w:sz w:val="20"/>
                <w:szCs w:val="20"/>
              </w:rPr>
              <w:t xml:space="preserve"> 55</w:t>
            </w:r>
          </w:p>
        </w:tc>
        <w:tc>
          <w:tcPr>
            <w:tcW w:w="1453" w:type="dxa"/>
            <w:vAlign w:val="center"/>
          </w:tcPr>
          <w:p w:rsidR="007D180D" w:rsidRPr="00C714CD" w:rsidRDefault="007D180D" w:rsidP="007D180D">
            <w:pPr>
              <w:jc w:val="center"/>
            </w:pPr>
            <w:r w:rsidRPr="00C714CD">
              <w:t>Not Yet</w:t>
            </w:r>
          </w:p>
        </w:tc>
        <w:tc>
          <w:tcPr>
            <w:tcW w:w="1350" w:type="dxa"/>
            <w:vAlign w:val="center"/>
          </w:tcPr>
          <w:p w:rsidR="007D180D" w:rsidRPr="00C714CD" w:rsidRDefault="007D180D" w:rsidP="007D180D">
            <w:pPr>
              <w:jc w:val="center"/>
            </w:pPr>
            <w:r w:rsidRPr="00C714CD">
              <w:t>Not Yet</w:t>
            </w:r>
          </w:p>
        </w:tc>
        <w:tc>
          <w:tcPr>
            <w:tcW w:w="1890" w:type="dxa"/>
            <w:shd w:val="clear" w:color="auto" w:fill="FFFFFF" w:themeFill="background1"/>
            <w:vAlign w:val="center"/>
          </w:tcPr>
          <w:p w:rsidR="007D180D" w:rsidRPr="00C714CD" w:rsidRDefault="007D180D" w:rsidP="007D180D">
            <w:pPr>
              <w:jc w:val="center"/>
            </w:pPr>
            <w:r w:rsidRPr="00C714CD">
              <w:t>No</w:t>
            </w:r>
            <w:r>
              <w:t>t Yet</w:t>
            </w:r>
          </w:p>
        </w:tc>
      </w:tr>
      <w:tr w:rsidR="007D180D" w:rsidRPr="00C714CD" w:rsidTr="0087502B">
        <w:tc>
          <w:tcPr>
            <w:tcW w:w="1750" w:type="dxa"/>
            <w:shd w:val="clear" w:color="auto" w:fill="BFBFBF" w:themeFill="background1" w:themeFillShade="BF"/>
          </w:tcPr>
          <w:p w:rsidR="007D180D" w:rsidRPr="00C714CD" w:rsidRDefault="007D180D" w:rsidP="007D180D">
            <w:pPr>
              <w:jc w:val="center"/>
              <w:rPr>
                <w:b/>
              </w:rPr>
            </w:pPr>
            <w:r w:rsidRPr="00C714CD">
              <w:rPr>
                <w:b/>
              </w:rPr>
              <w:t>No Attempt (N/A)</w:t>
            </w:r>
          </w:p>
        </w:tc>
        <w:tc>
          <w:tcPr>
            <w:tcW w:w="936" w:type="dxa"/>
            <w:shd w:val="clear" w:color="auto" w:fill="BFBFBF" w:themeFill="background1" w:themeFillShade="BF"/>
          </w:tcPr>
          <w:p w:rsidR="007D180D" w:rsidRPr="00C714CD" w:rsidRDefault="007D180D" w:rsidP="007D180D">
            <w:pPr>
              <w:jc w:val="center"/>
            </w:pPr>
            <w:r w:rsidRPr="00C714CD">
              <w:t>0</w:t>
            </w:r>
          </w:p>
        </w:tc>
        <w:tc>
          <w:tcPr>
            <w:tcW w:w="870" w:type="dxa"/>
            <w:shd w:val="clear" w:color="auto" w:fill="BFBFBF" w:themeFill="background1" w:themeFillShade="BF"/>
          </w:tcPr>
          <w:p w:rsidR="007D180D" w:rsidRPr="00C714CD" w:rsidRDefault="007D180D" w:rsidP="007D180D">
            <w:pPr>
              <w:jc w:val="center"/>
            </w:pPr>
            <w:r w:rsidRPr="00C714CD">
              <w:t>I</w:t>
            </w:r>
          </w:p>
        </w:tc>
        <w:tc>
          <w:tcPr>
            <w:tcW w:w="1399" w:type="dxa"/>
            <w:shd w:val="clear" w:color="auto" w:fill="BFBFBF" w:themeFill="background1" w:themeFillShade="BF"/>
          </w:tcPr>
          <w:p w:rsidR="007D180D" w:rsidRPr="007D180D" w:rsidRDefault="007D180D" w:rsidP="007D180D">
            <w:pPr>
              <w:jc w:val="center"/>
              <w:rPr>
                <w:rFonts w:asciiTheme="majorHAnsi" w:hAnsiTheme="majorHAnsi"/>
                <w:sz w:val="20"/>
                <w:szCs w:val="20"/>
              </w:rPr>
            </w:pPr>
          </w:p>
          <w:p w:rsidR="007D180D" w:rsidRPr="007D180D" w:rsidRDefault="007D180D" w:rsidP="007D180D">
            <w:pPr>
              <w:jc w:val="center"/>
              <w:rPr>
                <w:rFonts w:asciiTheme="majorHAnsi" w:hAnsiTheme="majorHAnsi"/>
                <w:b/>
                <w:sz w:val="20"/>
                <w:szCs w:val="20"/>
              </w:rPr>
            </w:pPr>
            <w:r w:rsidRPr="007D180D">
              <w:rPr>
                <w:rFonts w:asciiTheme="majorHAnsi" w:hAnsiTheme="majorHAnsi"/>
                <w:b/>
                <w:sz w:val="20"/>
                <w:szCs w:val="20"/>
              </w:rPr>
              <w:t xml:space="preserve">45 </w:t>
            </w:r>
          </w:p>
        </w:tc>
        <w:tc>
          <w:tcPr>
            <w:tcW w:w="1453" w:type="dxa"/>
            <w:shd w:val="clear" w:color="auto" w:fill="BFBFBF" w:themeFill="background1" w:themeFillShade="BF"/>
          </w:tcPr>
          <w:p w:rsidR="007D180D" w:rsidRPr="00C714CD" w:rsidRDefault="007D180D" w:rsidP="007D180D">
            <w:pPr>
              <w:jc w:val="center"/>
            </w:pPr>
            <w:r w:rsidRPr="00C714CD">
              <w:t>--</w:t>
            </w:r>
          </w:p>
        </w:tc>
        <w:tc>
          <w:tcPr>
            <w:tcW w:w="1350" w:type="dxa"/>
            <w:shd w:val="clear" w:color="auto" w:fill="BFBFBF" w:themeFill="background1" w:themeFillShade="BF"/>
          </w:tcPr>
          <w:p w:rsidR="007D180D" w:rsidRPr="00C714CD" w:rsidRDefault="007D180D" w:rsidP="007D180D">
            <w:pPr>
              <w:jc w:val="center"/>
            </w:pPr>
            <w:r w:rsidRPr="00C714CD">
              <w:t>--</w:t>
            </w:r>
          </w:p>
        </w:tc>
        <w:tc>
          <w:tcPr>
            <w:tcW w:w="1890" w:type="dxa"/>
            <w:shd w:val="clear" w:color="auto" w:fill="BFBFBF" w:themeFill="background1" w:themeFillShade="BF"/>
          </w:tcPr>
          <w:p w:rsidR="007D180D" w:rsidRPr="00C714CD" w:rsidRDefault="007D180D" w:rsidP="007D180D">
            <w:pPr>
              <w:jc w:val="center"/>
            </w:pPr>
            <w:r w:rsidRPr="00C714CD">
              <w:t>--</w:t>
            </w:r>
          </w:p>
        </w:tc>
      </w:tr>
    </w:tbl>
    <w:p w:rsidR="007F343D" w:rsidRDefault="007F343D" w:rsidP="007F343D">
      <w:pPr>
        <w:tabs>
          <w:tab w:val="left" w:pos="2115"/>
        </w:tabs>
        <w:rPr>
          <w:rFonts w:asciiTheme="majorHAnsi" w:hAnsiTheme="majorHAnsi"/>
          <w:b/>
        </w:rPr>
      </w:pPr>
    </w:p>
    <w:p w:rsidR="007F343D" w:rsidRDefault="007F343D" w:rsidP="007D180D">
      <w:pPr>
        <w:rPr>
          <w:rFonts w:asciiTheme="majorHAnsi" w:hAnsiTheme="majorHAnsi"/>
          <w:b/>
        </w:rPr>
      </w:pPr>
    </w:p>
    <w:p w:rsidR="007F343D" w:rsidRDefault="007F343D" w:rsidP="007D180D">
      <w:pPr>
        <w:rPr>
          <w:rFonts w:asciiTheme="majorHAnsi" w:hAnsiTheme="majorHAnsi"/>
          <w:b/>
        </w:rPr>
      </w:pPr>
    </w:p>
    <w:p w:rsidR="007F343D" w:rsidRDefault="007F343D" w:rsidP="00047BA1">
      <w:pPr>
        <w:jc w:val="center"/>
        <w:rPr>
          <w:rFonts w:asciiTheme="majorHAnsi" w:hAnsiTheme="majorHAnsi"/>
          <w:b/>
        </w:rPr>
      </w:pPr>
    </w:p>
    <w:p w:rsidR="00A437F5" w:rsidRPr="00D67743" w:rsidRDefault="007D180D" w:rsidP="002C462A">
      <w:pPr>
        <w:jc w:val="center"/>
        <w:rPr>
          <w:rFonts w:asciiTheme="majorHAnsi" w:hAnsiTheme="majorHAnsi"/>
          <w:b/>
          <w:sz w:val="32"/>
          <w:szCs w:val="32"/>
        </w:rPr>
      </w:pPr>
      <w:r w:rsidRPr="00D67743">
        <w:rPr>
          <w:rFonts w:asciiTheme="majorHAnsi" w:hAnsiTheme="majorHAnsi"/>
          <w:b/>
          <w:sz w:val="32"/>
          <w:szCs w:val="32"/>
        </w:rPr>
        <w:t>Guideline to Creating a CW/HW Rubric</w:t>
      </w:r>
    </w:p>
    <w:p w:rsidR="003B752A" w:rsidRDefault="003B752A" w:rsidP="003B752A">
      <w:pPr>
        <w:rPr>
          <w:b/>
        </w:rPr>
      </w:pPr>
    </w:p>
    <w:p w:rsidR="003E6DBE" w:rsidRDefault="003E6DBE" w:rsidP="003B752A">
      <w:pPr>
        <w:rPr>
          <w:b/>
        </w:rPr>
      </w:pPr>
      <w:r>
        <w:rPr>
          <w:b/>
        </w:rPr>
        <w:t>Instructions</w:t>
      </w:r>
    </w:p>
    <w:p w:rsidR="003E6DBE" w:rsidRPr="003E6DBE" w:rsidRDefault="00054B62" w:rsidP="00054B62">
      <w:r>
        <w:t xml:space="preserve">STEP 1:  </w:t>
      </w:r>
      <w:r w:rsidR="003E6DBE" w:rsidRPr="003E6DBE">
        <w:t>Select the category and corresponding requirement</w:t>
      </w:r>
      <w:r w:rsidR="003E6DBE">
        <w:t>s</w:t>
      </w:r>
      <w:r w:rsidR="003E6DBE" w:rsidRPr="003E6DBE">
        <w:t xml:space="preserve"> that you will be assessing for the HW/CW assignment</w:t>
      </w:r>
      <w:r w:rsidR="006E240D">
        <w:t xml:space="preserve"> (see options below in step 1)</w:t>
      </w:r>
    </w:p>
    <w:p w:rsidR="003E6DBE" w:rsidRPr="003E6DBE" w:rsidRDefault="00054B62" w:rsidP="00054B62">
      <w:r>
        <w:t xml:space="preserve">STEP 2: </w:t>
      </w:r>
      <w:r w:rsidR="003E6DBE" w:rsidRPr="003E6DBE">
        <w:t xml:space="preserve">Assign a point value to each category </w:t>
      </w:r>
      <w:r>
        <w:t xml:space="preserve">you select </w:t>
      </w:r>
      <w:r w:rsidR="003E6DBE" w:rsidRPr="003E6DBE">
        <w:t>(total must equal 4)</w:t>
      </w:r>
    </w:p>
    <w:p w:rsidR="003E6DBE" w:rsidRPr="003E6DBE" w:rsidRDefault="00054B62" w:rsidP="00054B62">
      <w:r>
        <w:t xml:space="preserve">STEP 3: </w:t>
      </w:r>
      <w:r w:rsidR="003E6DBE" w:rsidRPr="003E6DBE">
        <w:t xml:space="preserve">Create </w:t>
      </w:r>
      <w:r>
        <w:t xml:space="preserve">your personalized </w:t>
      </w:r>
      <w:r w:rsidR="003E6DBE" w:rsidRPr="003E6DBE">
        <w:t>HW/CW ru</w:t>
      </w:r>
      <w:r>
        <w:t>bric using the information from step 1 and 2</w:t>
      </w:r>
    </w:p>
    <w:p w:rsidR="003E6DBE" w:rsidRDefault="003E6DBE" w:rsidP="003E6DBE">
      <w:pPr>
        <w:pStyle w:val="ListParagraph"/>
      </w:pPr>
    </w:p>
    <w:p w:rsidR="00054B62" w:rsidRPr="00054B62" w:rsidRDefault="00054B62" w:rsidP="003E6DBE">
      <w:pPr>
        <w:pStyle w:val="ListParagraph"/>
        <w:rPr>
          <w:b/>
        </w:rPr>
      </w:pPr>
      <w:r>
        <w:rPr>
          <w:b/>
        </w:rPr>
        <w:t xml:space="preserve">                   </w:t>
      </w:r>
      <w:r w:rsidRPr="00054B62">
        <w:rPr>
          <w:b/>
        </w:rPr>
        <w:t>STEP 1</w:t>
      </w:r>
    </w:p>
    <w:tbl>
      <w:tblPr>
        <w:tblStyle w:val="TableGrid"/>
        <w:tblpPr w:leftFromText="180" w:rightFromText="180" w:vertAnchor="text" w:horzAnchor="margin" w:tblpY="90"/>
        <w:tblW w:w="0" w:type="auto"/>
        <w:tblBorders>
          <w:insideH w:val="none" w:sz="0" w:space="0" w:color="auto"/>
          <w:insideV w:val="none" w:sz="0" w:space="0" w:color="auto"/>
        </w:tblBorders>
        <w:tblLook w:val="04A0" w:firstRow="1" w:lastRow="0" w:firstColumn="1" w:lastColumn="0" w:noHBand="0" w:noVBand="1"/>
      </w:tblPr>
      <w:tblGrid>
        <w:gridCol w:w="2088"/>
        <w:gridCol w:w="3330"/>
      </w:tblGrid>
      <w:tr w:rsidR="00054B62" w:rsidRPr="00054B62" w:rsidTr="00054B62">
        <w:trPr>
          <w:trHeight w:val="350"/>
        </w:trPr>
        <w:tc>
          <w:tcPr>
            <w:tcW w:w="2088" w:type="dxa"/>
            <w:tcBorders>
              <w:top w:val="single" w:sz="4" w:space="0" w:color="auto"/>
              <w:bottom w:val="nil"/>
            </w:tcBorders>
            <w:shd w:val="clear" w:color="auto" w:fill="244061" w:themeFill="accent1" w:themeFillShade="80"/>
          </w:tcPr>
          <w:p w:rsidR="00054B62" w:rsidRPr="00054B62" w:rsidRDefault="00054B62" w:rsidP="00054B62">
            <w:pPr>
              <w:jc w:val="center"/>
              <w:rPr>
                <w:sz w:val="20"/>
                <w:szCs w:val="20"/>
              </w:rPr>
            </w:pPr>
            <w:r w:rsidRPr="00054B62">
              <w:rPr>
                <w:sz w:val="20"/>
                <w:szCs w:val="20"/>
              </w:rPr>
              <w:t>Possible Categories</w:t>
            </w:r>
          </w:p>
        </w:tc>
        <w:tc>
          <w:tcPr>
            <w:tcW w:w="3330" w:type="dxa"/>
            <w:tcBorders>
              <w:top w:val="single" w:sz="4" w:space="0" w:color="auto"/>
              <w:bottom w:val="nil"/>
            </w:tcBorders>
            <w:shd w:val="clear" w:color="auto" w:fill="244061" w:themeFill="accent1" w:themeFillShade="80"/>
          </w:tcPr>
          <w:p w:rsidR="00054B62" w:rsidRPr="00054B62" w:rsidRDefault="00054B62" w:rsidP="00054B62">
            <w:pPr>
              <w:jc w:val="center"/>
              <w:rPr>
                <w:sz w:val="20"/>
                <w:szCs w:val="20"/>
              </w:rPr>
            </w:pPr>
            <w:r w:rsidRPr="00054B62">
              <w:rPr>
                <w:sz w:val="20"/>
                <w:szCs w:val="20"/>
              </w:rPr>
              <w:t>Requirements</w:t>
            </w:r>
          </w:p>
        </w:tc>
      </w:tr>
      <w:tr w:rsidR="00054B62" w:rsidRPr="00054B62" w:rsidTr="00054B62">
        <w:tc>
          <w:tcPr>
            <w:tcW w:w="2088" w:type="dxa"/>
            <w:tcBorders>
              <w:top w:val="nil"/>
            </w:tcBorders>
          </w:tcPr>
          <w:p w:rsidR="00054B62" w:rsidRPr="00054B62" w:rsidRDefault="00054B62" w:rsidP="00054B62">
            <w:pPr>
              <w:rPr>
                <w:b/>
                <w:sz w:val="20"/>
                <w:szCs w:val="20"/>
              </w:rPr>
            </w:pPr>
            <w:r w:rsidRPr="00054B62">
              <w:rPr>
                <w:b/>
                <w:sz w:val="20"/>
                <w:szCs w:val="20"/>
              </w:rPr>
              <w:t xml:space="preserve">Accuracy </w:t>
            </w:r>
          </w:p>
        </w:tc>
        <w:tc>
          <w:tcPr>
            <w:tcW w:w="3330" w:type="dxa"/>
            <w:tcBorders>
              <w:top w:val="nil"/>
            </w:tcBorders>
          </w:tcPr>
          <w:p w:rsidR="00054B62" w:rsidRPr="00054B62" w:rsidRDefault="00054B62" w:rsidP="00054B62">
            <w:pPr>
              <w:rPr>
                <w:sz w:val="20"/>
                <w:szCs w:val="20"/>
              </w:rPr>
            </w:pPr>
            <w:r w:rsidRPr="00054B62">
              <w:rPr>
                <w:sz w:val="20"/>
                <w:szCs w:val="20"/>
              </w:rPr>
              <w:t>All questions or assign tasks that are attempted are correct</w:t>
            </w:r>
          </w:p>
        </w:tc>
      </w:tr>
      <w:tr w:rsidR="00054B62" w:rsidRPr="00054B62" w:rsidTr="00054B62">
        <w:tc>
          <w:tcPr>
            <w:tcW w:w="2088" w:type="dxa"/>
          </w:tcPr>
          <w:p w:rsidR="00054B62" w:rsidRPr="00054B62" w:rsidRDefault="00054B62" w:rsidP="00054B62">
            <w:pPr>
              <w:rPr>
                <w:b/>
                <w:sz w:val="20"/>
                <w:szCs w:val="20"/>
              </w:rPr>
            </w:pPr>
          </w:p>
          <w:p w:rsidR="00054B62" w:rsidRPr="00054B62" w:rsidRDefault="00054B62" w:rsidP="00054B62">
            <w:pPr>
              <w:rPr>
                <w:b/>
                <w:sz w:val="20"/>
                <w:szCs w:val="20"/>
              </w:rPr>
            </w:pPr>
            <w:r w:rsidRPr="00054B62">
              <w:rPr>
                <w:b/>
                <w:sz w:val="20"/>
                <w:szCs w:val="20"/>
              </w:rPr>
              <w:t>Follows Instructions</w:t>
            </w:r>
          </w:p>
          <w:p w:rsidR="00054B62" w:rsidRPr="00054B62" w:rsidRDefault="00054B62" w:rsidP="00054B62">
            <w:pPr>
              <w:rPr>
                <w:sz w:val="20"/>
                <w:szCs w:val="20"/>
              </w:rPr>
            </w:pPr>
          </w:p>
          <w:p w:rsidR="00054B62" w:rsidRPr="00054B62" w:rsidRDefault="00054B62" w:rsidP="00054B62">
            <w:pPr>
              <w:rPr>
                <w:i/>
                <w:sz w:val="20"/>
                <w:szCs w:val="20"/>
              </w:rPr>
            </w:pPr>
            <w:r w:rsidRPr="00054B62">
              <w:rPr>
                <w:i/>
                <w:sz w:val="20"/>
                <w:szCs w:val="20"/>
              </w:rPr>
              <w:t>Insert your personalized expectations in the space provided.</w:t>
            </w:r>
          </w:p>
        </w:tc>
        <w:tc>
          <w:tcPr>
            <w:tcW w:w="3330" w:type="dxa"/>
          </w:tcPr>
          <w:p w:rsidR="00054B62" w:rsidRPr="00054B62" w:rsidRDefault="00054B62" w:rsidP="00054B62">
            <w:pPr>
              <w:rPr>
                <w:sz w:val="20"/>
                <w:szCs w:val="20"/>
              </w:rPr>
            </w:pPr>
          </w:p>
          <w:p w:rsidR="00054B62" w:rsidRPr="00054B62" w:rsidRDefault="00054B62" w:rsidP="00054B62">
            <w:pPr>
              <w:rPr>
                <w:sz w:val="20"/>
                <w:szCs w:val="20"/>
              </w:rPr>
            </w:pPr>
            <w:r w:rsidRPr="00054B62">
              <w:rPr>
                <w:sz w:val="20"/>
                <w:szCs w:val="20"/>
              </w:rPr>
              <w:t>Student follows the expectation for completing the assignment</w:t>
            </w:r>
          </w:p>
          <w:p w:rsidR="00054B62" w:rsidRPr="00054B62" w:rsidRDefault="00054B62" w:rsidP="00054B62">
            <w:pPr>
              <w:pStyle w:val="ListParagraph"/>
              <w:numPr>
                <w:ilvl w:val="0"/>
                <w:numId w:val="15"/>
              </w:numPr>
              <w:rPr>
                <w:sz w:val="20"/>
                <w:szCs w:val="20"/>
              </w:rPr>
            </w:pPr>
            <w:r w:rsidRPr="00054B62">
              <w:rPr>
                <w:sz w:val="20"/>
                <w:szCs w:val="20"/>
              </w:rPr>
              <w:t>_______________</w:t>
            </w:r>
          </w:p>
          <w:p w:rsidR="00054B62" w:rsidRPr="00054B62" w:rsidRDefault="00054B62" w:rsidP="00054B62">
            <w:pPr>
              <w:pStyle w:val="ListParagraph"/>
              <w:numPr>
                <w:ilvl w:val="0"/>
                <w:numId w:val="15"/>
              </w:numPr>
              <w:rPr>
                <w:sz w:val="20"/>
                <w:szCs w:val="20"/>
              </w:rPr>
            </w:pPr>
            <w:r w:rsidRPr="00054B62">
              <w:rPr>
                <w:sz w:val="20"/>
                <w:szCs w:val="20"/>
              </w:rPr>
              <w:t>_______________</w:t>
            </w:r>
          </w:p>
          <w:p w:rsidR="00054B62" w:rsidRPr="00054B62" w:rsidRDefault="00054B62" w:rsidP="00054B62">
            <w:pPr>
              <w:pStyle w:val="ListParagraph"/>
              <w:numPr>
                <w:ilvl w:val="0"/>
                <w:numId w:val="15"/>
              </w:numPr>
              <w:rPr>
                <w:sz w:val="20"/>
                <w:szCs w:val="20"/>
              </w:rPr>
            </w:pPr>
            <w:r w:rsidRPr="00054B62">
              <w:rPr>
                <w:sz w:val="20"/>
                <w:szCs w:val="20"/>
              </w:rPr>
              <w:t>_______________</w:t>
            </w:r>
          </w:p>
          <w:p w:rsidR="00054B62" w:rsidRPr="00054B62" w:rsidRDefault="00054B62" w:rsidP="00054B62">
            <w:pPr>
              <w:pStyle w:val="ListParagraph"/>
              <w:numPr>
                <w:ilvl w:val="0"/>
                <w:numId w:val="15"/>
              </w:numPr>
              <w:rPr>
                <w:sz w:val="20"/>
                <w:szCs w:val="20"/>
              </w:rPr>
            </w:pPr>
            <w:r>
              <w:rPr>
                <w:b/>
                <w:noProof/>
              </w:rPr>
              <mc:AlternateContent>
                <mc:Choice Requires="wps">
                  <w:drawing>
                    <wp:anchor distT="0" distB="0" distL="114300" distR="114300" simplePos="0" relativeHeight="251674624" behindDoc="0" locked="0" layoutInCell="1" allowOverlap="1" wp14:anchorId="2A7CE3A2" wp14:editId="1435833D">
                      <wp:simplePos x="0" y="0"/>
                      <wp:positionH relativeFrom="column">
                        <wp:posOffset>1845945</wp:posOffset>
                      </wp:positionH>
                      <wp:positionV relativeFrom="paragraph">
                        <wp:posOffset>29210</wp:posOffset>
                      </wp:positionV>
                      <wp:extent cx="762000" cy="295275"/>
                      <wp:effectExtent l="0" t="19050" r="38100" b="47625"/>
                      <wp:wrapNone/>
                      <wp:docPr id="9" name="Right Arrow 9"/>
                      <wp:cNvGraphicFramePr/>
                      <a:graphic xmlns:a="http://schemas.openxmlformats.org/drawingml/2006/main">
                        <a:graphicData uri="http://schemas.microsoft.com/office/word/2010/wordprocessingShape">
                          <wps:wsp>
                            <wps:cNvSpPr/>
                            <wps:spPr>
                              <a:xfrm>
                                <a:off x="0" y="0"/>
                                <a:ext cx="7620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2AB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45.35pt;margin-top:2.3pt;width:60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" adj="17415" fillcolor="#4f81bd [3204]" strokecolor="#243f60 [1604]" strokeweight="2pt"/>
                  </w:pict>
                </mc:Fallback>
              </mc:AlternateContent>
            </w:r>
            <w:r w:rsidRPr="00054B62">
              <w:rPr>
                <w:sz w:val="20"/>
                <w:szCs w:val="20"/>
              </w:rPr>
              <w:t>_______________</w:t>
            </w:r>
          </w:p>
        </w:tc>
      </w:tr>
      <w:tr w:rsidR="00054B62" w:rsidRPr="00054B62" w:rsidTr="00054B62">
        <w:tc>
          <w:tcPr>
            <w:tcW w:w="2088" w:type="dxa"/>
          </w:tcPr>
          <w:p w:rsidR="00054B62" w:rsidRPr="00054B62" w:rsidRDefault="00054B62" w:rsidP="00054B62">
            <w:pPr>
              <w:rPr>
                <w:b/>
                <w:sz w:val="20"/>
                <w:szCs w:val="20"/>
              </w:rPr>
            </w:pPr>
          </w:p>
          <w:p w:rsidR="00054B62" w:rsidRPr="00054B62" w:rsidRDefault="00054B62" w:rsidP="00054B62">
            <w:pPr>
              <w:rPr>
                <w:b/>
                <w:sz w:val="20"/>
                <w:szCs w:val="20"/>
              </w:rPr>
            </w:pPr>
            <w:r w:rsidRPr="00054B62">
              <w:rPr>
                <w:b/>
                <w:sz w:val="20"/>
                <w:szCs w:val="20"/>
              </w:rPr>
              <w:t>Neatness and Organization</w:t>
            </w:r>
          </w:p>
        </w:tc>
        <w:tc>
          <w:tcPr>
            <w:tcW w:w="3330" w:type="dxa"/>
          </w:tcPr>
          <w:p w:rsidR="00054B62" w:rsidRPr="00054B62" w:rsidRDefault="00054B62" w:rsidP="00054B62">
            <w:pPr>
              <w:rPr>
                <w:sz w:val="20"/>
                <w:szCs w:val="20"/>
              </w:rPr>
            </w:pPr>
          </w:p>
          <w:p w:rsidR="00054B62" w:rsidRPr="00054B62" w:rsidRDefault="00054B62" w:rsidP="00054B62">
            <w:pPr>
              <w:rPr>
                <w:sz w:val="20"/>
                <w:szCs w:val="20"/>
              </w:rPr>
            </w:pPr>
          </w:p>
          <w:p w:rsidR="00054B62" w:rsidRPr="00054B62" w:rsidRDefault="00054B62" w:rsidP="00054B62">
            <w:pPr>
              <w:rPr>
                <w:sz w:val="20"/>
                <w:szCs w:val="20"/>
              </w:rPr>
            </w:pPr>
            <w:r w:rsidRPr="00054B62">
              <w:rPr>
                <w:sz w:val="20"/>
                <w:szCs w:val="20"/>
              </w:rPr>
              <w:t>Work is organized and easily readable</w:t>
            </w:r>
          </w:p>
        </w:tc>
      </w:tr>
      <w:tr w:rsidR="00054B62" w:rsidRPr="00054B62" w:rsidTr="00054B62">
        <w:tc>
          <w:tcPr>
            <w:tcW w:w="2088" w:type="dxa"/>
          </w:tcPr>
          <w:p w:rsidR="00054B62" w:rsidRPr="00054B62" w:rsidRDefault="00054B62" w:rsidP="00054B62">
            <w:pPr>
              <w:rPr>
                <w:b/>
                <w:sz w:val="20"/>
                <w:szCs w:val="20"/>
              </w:rPr>
            </w:pPr>
          </w:p>
          <w:p w:rsidR="00054B62" w:rsidRPr="00054B62" w:rsidRDefault="00054B62" w:rsidP="00054B62">
            <w:pPr>
              <w:rPr>
                <w:b/>
                <w:sz w:val="20"/>
                <w:szCs w:val="20"/>
              </w:rPr>
            </w:pPr>
            <w:r w:rsidRPr="00054B62">
              <w:rPr>
                <w:b/>
                <w:sz w:val="20"/>
                <w:szCs w:val="20"/>
              </w:rPr>
              <w:t>Timely</w:t>
            </w:r>
          </w:p>
        </w:tc>
        <w:tc>
          <w:tcPr>
            <w:tcW w:w="3330" w:type="dxa"/>
          </w:tcPr>
          <w:p w:rsidR="00054B62" w:rsidRPr="00054B62" w:rsidRDefault="00054B62" w:rsidP="00054B62">
            <w:pPr>
              <w:rPr>
                <w:sz w:val="20"/>
                <w:szCs w:val="20"/>
              </w:rPr>
            </w:pPr>
          </w:p>
          <w:p w:rsidR="00054B62" w:rsidRPr="00054B62" w:rsidRDefault="00054B62" w:rsidP="00054B62">
            <w:pPr>
              <w:rPr>
                <w:sz w:val="20"/>
                <w:szCs w:val="20"/>
              </w:rPr>
            </w:pPr>
            <w:r w:rsidRPr="00054B62">
              <w:rPr>
                <w:sz w:val="20"/>
                <w:szCs w:val="20"/>
              </w:rPr>
              <w:t>Assignm</w:t>
            </w:r>
            <w:r>
              <w:rPr>
                <w:sz w:val="20"/>
                <w:szCs w:val="20"/>
              </w:rPr>
              <w:t>ent is turned in on the specified</w:t>
            </w:r>
            <w:r w:rsidRPr="00054B62">
              <w:rPr>
                <w:sz w:val="20"/>
                <w:szCs w:val="20"/>
              </w:rPr>
              <w:t xml:space="preserve"> due date and time</w:t>
            </w:r>
          </w:p>
        </w:tc>
      </w:tr>
      <w:tr w:rsidR="00054B62" w:rsidRPr="00054B62" w:rsidTr="00054B62">
        <w:tc>
          <w:tcPr>
            <w:tcW w:w="2088" w:type="dxa"/>
          </w:tcPr>
          <w:p w:rsidR="00054B62" w:rsidRPr="00054B62" w:rsidRDefault="00054B62" w:rsidP="00054B62">
            <w:pPr>
              <w:rPr>
                <w:b/>
                <w:sz w:val="20"/>
                <w:szCs w:val="20"/>
              </w:rPr>
            </w:pPr>
          </w:p>
          <w:p w:rsidR="00054B62" w:rsidRPr="00054B62" w:rsidRDefault="00054B62" w:rsidP="00054B62">
            <w:pPr>
              <w:rPr>
                <w:b/>
                <w:sz w:val="20"/>
                <w:szCs w:val="20"/>
              </w:rPr>
            </w:pPr>
            <w:r w:rsidRPr="00054B62">
              <w:rPr>
                <w:b/>
                <w:sz w:val="20"/>
                <w:szCs w:val="20"/>
              </w:rPr>
              <w:t>Completeness</w:t>
            </w:r>
          </w:p>
        </w:tc>
        <w:tc>
          <w:tcPr>
            <w:tcW w:w="3330" w:type="dxa"/>
          </w:tcPr>
          <w:p w:rsidR="00054B62" w:rsidRPr="00054B62" w:rsidRDefault="00054B62" w:rsidP="00054B62">
            <w:pPr>
              <w:rPr>
                <w:sz w:val="20"/>
                <w:szCs w:val="20"/>
              </w:rPr>
            </w:pPr>
          </w:p>
          <w:p w:rsidR="00054B62" w:rsidRPr="00054B62" w:rsidRDefault="00054B62" w:rsidP="00054B62">
            <w:pPr>
              <w:rPr>
                <w:sz w:val="20"/>
                <w:szCs w:val="20"/>
              </w:rPr>
            </w:pPr>
            <w:r w:rsidRPr="00054B62">
              <w:rPr>
                <w:sz w:val="20"/>
                <w:szCs w:val="20"/>
              </w:rPr>
              <w:t>Student has provided a response to each question/assignment task which reflects the ideas and concepts taught in class</w:t>
            </w:r>
          </w:p>
        </w:tc>
      </w:tr>
    </w:tbl>
    <w:p w:rsidR="003E6DBE" w:rsidRDefault="003E6DBE" w:rsidP="003B752A">
      <w:pPr>
        <w:rPr>
          <w:b/>
        </w:rPr>
      </w:pPr>
    </w:p>
    <w:tbl>
      <w:tblPr>
        <w:tblStyle w:val="TableGrid"/>
        <w:tblpPr w:leftFromText="180" w:rightFromText="180" w:vertAnchor="text" w:horzAnchor="page" w:tblpX="7198" w:tblpY="1101"/>
        <w:tblW w:w="0" w:type="auto"/>
        <w:tblLook w:val="04A0" w:firstRow="1" w:lastRow="0" w:firstColumn="1" w:lastColumn="0" w:noHBand="0" w:noVBand="1"/>
      </w:tblPr>
      <w:tblGrid>
        <w:gridCol w:w="1998"/>
        <w:gridCol w:w="3420"/>
        <w:gridCol w:w="1440"/>
      </w:tblGrid>
      <w:tr w:rsidR="00054B62" w:rsidRPr="002C462A" w:rsidTr="00D67743">
        <w:trPr>
          <w:trHeight w:val="416"/>
        </w:trPr>
        <w:tc>
          <w:tcPr>
            <w:tcW w:w="1998" w:type="dxa"/>
            <w:shd w:val="clear" w:color="auto" w:fill="FFFFFF" w:themeFill="background1"/>
          </w:tcPr>
          <w:p w:rsidR="00054B62" w:rsidRDefault="00054B62" w:rsidP="00D67743">
            <w:pPr>
              <w:rPr>
                <w:rFonts w:asciiTheme="majorHAnsi" w:hAnsiTheme="majorHAnsi"/>
                <w:b/>
                <w:sz w:val="18"/>
                <w:szCs w:val="18"/>
              </w:rPr>
            </w:pPr>
            <w:r>
              <w:rPr>
                <w:rFonts w:asciiTheme="majorHAnsi" w:hAnsiTheme="majorHAnsi"/>
                <w:b/>
                <w:sz w:val="18"/>
                <w:szCs w:val="18"/>
              </w:rPr>
              <w:t xml:space="preserve">SUBJECT: </w:t>
            </w:r>
          </w:p>
          <w:p w:rsidR="00D67743" w:rsidRPr="00D67743" w:rsidRDefault="00D67743" w:rsidP="00D67743">
            <w:pPr>
              <w:rPr>
                <w:rFonts w:asciiTheme="majorHAnsi" w:hAnsiTheme="majorHAnsi"/>
                <w:sz w:val="18"/>
                <w:szCs w:val="18"/>
              </w:rPr>
            </w:pPr>
            <w:r w:rsidRPr="00D67743">
              <w:rPr>
                <w:rFonts w:asciiTheme="majorHAnsi" w:hAnsiTheme="majorHAnsi"/>
                <w:sz w:val="18"/>
                <w:szCs w:val="18"/>
              </w:rPr>
              <w:t xml:space="preserve">Geometry </w:t>
            </w:r>
          </w:p>
        </w:tc>
        <w:tc>
          <w:tcPr>
            <w:tcW w:w="4860" w:type="dxa"/>
            <w:gridSpan w:val="2"/>
            <w:shd w:val="clear" w:color="auto" w:fill="FFFFFF" w:themeFill="background1"/>
          </w:tcPr>
          <w:p w:rsidR="00054B62" w:rsidRDefault="00054B62" w:rsidP="00D67743">
            <w:pPr>
              <w:jc w:val="center"/>
              <w:rPr>
                <w:b/>
                <w:sz w:val="18"/>
                <w:szCs w:val="18"/>
              </w:rPr>
            </w:pPr>
            <w:r>
              <w:rPr>
                <w:b/>
                <w:sz w:val="18"/>
                <w:szCs w:val="18"/>
              </w:rPr>
              <w:t>SCALE:</w:t>
            </w:r>
          </w:p>
          <w:p w:rsidR="00054B62" w:rsidRPr="00D67743" w:rsidRDefault="00054B62" w:rsidP="00D67743">
            <w:pPr>
              <w:rPr>
                <w:sz w:val="18"/>
                <w:szCs w:val="18"/>
              </w:rPr>
            </w:pPr>
            <w:r w:rsidRPr="00D67743">
              <w:rPr>
                <w:sz w:val="18"/>
                <w:szCs w:val="18"/>
              </w:rPr>
              <w:t>4pts = A+     3pts = B   2pts= C  1pt = D</w:t>
            </w:r>
            <w:r w:rsidR="00D67743">
              <w:rPr>
                <w:sz w:val="18"/>
                <w:szCs w:val="18"/>
              </w:rPr>
              <w:t xml:space="preserve">   I = </w:t>
            </w:r>
            <w:r w:rsidR="006E240D">
              <w:rPr>
                <w:sz w:val="18"/>
                <w:szCs w:val="18"/>
              </w:rPr>
              <w:t xml:space="preserve"> No</w:t>
            </w:r>
            <w:r w:rsidR="000C38CD">
              <w:rPr>
                <w:sz w:val="18"/>
                <w:szCs w:val="18"/>
              </w:rPr>
              <w:t xml:space="preserve"> Attempt</w:t>
            </w:r>
            <w:r w:rsidR="00D67743">
              <w:rPr>
                <w:sz w:val="18"/>
                <w:szCs w:val="18"/>
              </w:rPr>
              <w:t xml:space="preserve"> </w:t>
            </w:r>
          </w:p>
        </w:tc>
      </w:tr>
      <w:tr w:rsidR="00054B62" w:rsidRPr="002C462A" w:rsidTr="00D67743">
        <w:trPr>
          <w:trHeight w:val="423"/>
        </w:trPr>
        <w:tc>
          <w:tcPr>
            <w:tcW w:w="1998" w:type="dxa"/>
            <w:shd w:val="clear" w:color="auto" w:fill="244061" w:themeFill="accent1" w:themeFillShade="80"/>
          </w:tcPr>
          <w:p w:rsidR="00054B62" w:rsidRPr="002C462A" w:rsidRDefault="00054B62" w:rsidP="00D67743">
            <w:pPr>
              <w:rPr>
                <w:b/>
                <w:sz w:val="18"/>
                <w:szCs w:val="18"/>
              </w:rPr>
            </w:pPr>
            <w:r>
              <w:rPr>
                <w:b/>
                <w:sz w:val="18"/>
                <w:szCs w:val="18"/>
              </w:rPr>
              <w:t>CATEGORY</w:t>
            </w:r>
          </w:p>
        </w:tc>
        <w:tc>
          <w:tcPr>
            <w:tcW w:w="3420" w:type="dxa"/>
            <w:shd w:val="clear" w:color="auto" w:fill="244061" w:themeFill="accent1" w:themeFillShade="80"/>
          </w:tcPr>
          <w:p w:rsidR="00054B62" w:rsidRPr="002C462A" w:rsidRDefault="00054B62" w:rsidP="00D67743">
            <w:pPr>
              <w:rPr>
                <w:b/>
                <w:sz w:val="18"/>
                <w:szCs w:val="18"/>
              </w:rPr>
            </w:pPr>
            <w:r>
              <w:rPr>
                <w:b/>
                <w:sz w:val="18"/>
                <w:szCs w:val="18"/>
              </w:rPr>
              <w:t>REQUIREMENTS</w:t>
            </w:r>
          </w:p>
        </w:tc>
        <w:tc>
          <w:tcPr>
            <w:tcW w:w="1440" w:type="dxa"/>
            <w:shd w:val="clear" w:color="auto" w:fill="244061" w:themeFill="accent1" w:themeFillShade="80"/>
          </w:tcPr>
          <w:p w:rsidR="00054B62" w:rsidRDefault="00054B62" w:rsidP="00D67743">
            <w:pPr>
              <w:rPr>
                <w:b/>
                <w:sz w:val="18"/>
                <w:szCs w:val="18"/>
              </w:rPr>
            </w:pPr>
            <w:r>
              <w:rPr>
                <w:b/>
                <w:sz w:val="18"/>
                <w:szCs w:val="18"/>
              </w:rPr>
              <w:t>POINTS</w:t>
            </w:r>
          </w:p>
        </w:tc>
      </w:tr>
      <w:tr w:rsidR="00054B62" w:rsidRPr="002C462A" w:rsidTr="00D67743">
        <w:trPr>
          <w:trHeight w:val="423"/>
        </w:trPr>
        <w:tc>
          <w:tcPr>
            <w:tcW w:w="1998" w:type="dxa"/>
            <w:shd w:val="clear" w:color="auto" w:fill="auto"/>
          </w:tcPr>
          <w:p w:rsidR="00054B62" w:rsidRPr="002C462A" w:rsidRDefault="00054B62" w:rsidP="00D67743">
            <w:pPr>
              <w:rPr>
                <w:b/>
                <w:sz w:val="18"/>
                <w:szCs w:val="18"/>
              </w:rPr>
            </w:pPr>
            <w:r>
              <w:rPr>
                <w:b/>
                <w:sz w:val="18"/>
                <w:szCs w:val="18"/>
              </w:rPr>
              <w:t>Accuracy</w:t>
            </w:r>
          </w:p>
        </w:tc>
        <w:tc>
          <w:tcPr>
            <w:tcW w:w="3420" w:type="dxa"/>
            <w:shd w:val="clear" w:color="auto" w:fill="auto"/>
          </w:tcPr>
          <w:p w:rsidR="00054B62" w:rsidRPr="00D67743" w:rsidRDefault="00054B62" w:rsidP="00D67743">
            <w:pPr>
              <w:rPr>
                <w:sz w:val="18"/>
                <w:szCs w:val="18"/>
              </w:rPr>
            </w:pPr>
            <w:r w:rsidRPr="00D67743">
              <w:rPr>
                <w:sz w:val="18"/>
                <w:szCs w:val="18"/>
              </w:rPr>
              <w:t>All questions or assigned task that are attempted are correct</w:t>
            </w:r>
          </w:p>
        </w:tc>
        <w:tc>
          <w:tcPr>
            <w:tcW w:w="1440" w:type="dxa"/>
            <w:shd w:val="clear" w:color="auto" w:fill="auto"/>
          </w:tcPr>
          <w:p w:rsidR="00054B62" w:rsidRPr="002C462A" w:rsidRDefault="00D67743" w:rsidP="00D67743">
            <w:pPr>
              <w:jc w:val="center"/>
              <w:rPr>
                <w:b/>
                <w:sz w:val="18"/>
                <w:szCs w:val="18"/>
              </w:rPr>
            </w:pPr>
            <w:r>
              <w:rPr>
                <w:b/>
                <w:sz w:val="18"/>
                <w:szCs w:val="18"/>
              </w:rPr>
              <w:t>2</w:t>
            </w:r>
          </w:p>
        </w:tc>
      </w:tr>
      <w:tr w:rsidR="00054B62" w:rsidRPr="002C462A" w:rsidTr="00D67743">
        <w:trPr>
          <w:trHeight w:val="423"/>
        </w:trPr>
        <w:tc>
          <w:tcPr>
            <w:tcW w:w="1998" w:type="dxa"/>
            <w:shd w:val="clear" w:color="auto" w:fill="auto"/>
          </w:tcPr>
          <w:p w:rsidR="00054B62" w:rsidRPr="002C462A" w:rsidRDefault="00054B62" w:rsidP="00D67743">
            <w:pPr>
              <w:rPr>
                <w:b/>
                <w:sz w:val="18"/>
                <w:szCs w:val="18"/>
              </w:rPr>
            </w:pPr>
            <w:r>
              <w:rPr>
                <w:b/>
                <w:sz w:val="18"/>
                <w:szCs w:val="18"/>
              </w:rPr>
              <w:t>Completeness</w:t>
            </w:r>
          </w:p>
        </w:tc>
        <w:tc>
          <w:tcPr>
            <w:tcW w:w="3420" w:type="dxa"/>
            <w:shd w:val="clear" w:color="auto" w:fill="auto"/>
          </w:tcPr>
          <w:p w:rsidR="00054B62" w:rsidRPr="00D67743" w:rsidRDefault="00054B62" w:rsidP="00D67743">
            <w:pPr>
              <w:rPr>
                <w:sz w:val="18"/>
                <w:szCs w:val="18"/>
              </w:rPr>
            </w:pPr>
            <w:r w:rsidRPr="00D67743">
              <w:rPr>
                <w:sz w:val="18"/>
                <w:szCs w:val="18"/>
              </w:rPr>
              <w:t xml:space="preserve">Student has provided a response to each question which reflects the ideas and concepts taught in class. </w:t>
            </w:r>
          </w:p>
        </w:tc>
        <w:tc>
          <w:tcPr>
            <w:tcW w:w="1440" w:type="dxa"/>
            <w:shd w:val="clear" w:color="auto" w:fill="auto"/>
          </w:tcPr>
          <w:p w:rsidR="00054B62" w:rsidRPr="002C462A" w:rsidRDefault="00D67743" w:rsidP="00D67743">
            <w:pPr>
              <w:jc w:val="center"/>
              <w:rPr>
                <w:b/>
                <w:sz w:val="18"/>
                <w:szCs w:val="18"/>
              </w:rPr>
            </w:pPr>
            <w:r>
              <w:rPr>
                <w:b/>
                <w:sz w:val="18"/>
                <w:szCs w:val="18"/>
              </w:rPr>
              <w:t>1</w:t>
            </w:r>
          </w:p>
        </w:tc>
      </w:tr>
      <w:tr w:rsidR="00054B62" w:rsidRPr="002C462A" w:rsidTr="00D67743">
        <w:trPr>
          <w:trHeight w:val="423"/>
        </w:trPr>
        <w:tc>
          <w:tcPr>
            <w:tcW w:w="1998" w:type="dxa"/>
            <w:shd w:val="clear" w:color="auto" w:fill="auto"/>
          </w:tcPr>
          <w:p w:rsidR="00054B62" w:rsidRPr="002C462A" w:rsidRDefault="00054B62" w:rsidP="00D67743">
            <w:pPr>
              <w:rPr>
                <w:b/>
                <w:sz w:val="18"/>
                <w:szCs w:val="18"/>
              </w:rPr>
            </w:pPr>
            <w:r>
              <w:rPr>
                <w:b/>
                <w:sz w:val="18"/>
                <w:szCs w:val="18"/>
              </w:rPr>
              <w:t>Timely</w:t>
            </w:r>
          </w:p>
        </w:tc>
        <w:tc>
          <w:tcPr>
            <w:tcW w:w="3420" w:type="dxa"/>
            <w:shd w:val="clear" w:color="auto" w:fill="auto"/>
          </w:tcPr>
          <w:p w:rsidR="00054B62" w:rsidRPr="00D67743" w:rsidRDefault="00054B62" w:rsidP="00D67743">
            <w:pPr>
              <w:rPr>
                <w:sz w:val="18"/>
                <w:szCs w:val="18"/>
              </w:rPr>
            </w:pPr>
            <w:r w:rsidRPr="00D67743">
              <w:rPr>
                <w:sz w:val="18"/>
                <w:szCs w:val="18"/>
              </w:rPr>
              <w:t>Assignment is turned in on the specified due date and time</w:t>
            </w:r>
          </w:p>
        </w:tc>
        <w:tc>
          <w:tcPr>
            <w:tcW w:w="1440" w:type="dxa"/>
            <w:shd w:val="clear" w:color="auto" w:fill="auto"/>
          </w:tcPr>
          <w:p w:rsidR="00054B62" w:rsidRPr="002C462A" w:rsidRDefault="00D67743" w:rsidP="00D67743">
            <w:pPr>
              <w:jc w:val="center"/>
              <w:rPr>
                <w:b/>
                <w:sz w:val="18"/>
                <w:szCs w:val="18"/>
              </w:rPr>
            </w:pPr>
            <w:r>
              <w:rPr>
                <w:b/>
                <w:sz w:val="18"/>
                <w:szCs w:val="18"/>
              </w:rPr>
              <w:t>1</w:t>
            </w:r>
          </w:p>
        </w:tc>
      </w:tr>
      <w:tr w:rsidR="00054B62" w:rsidRPr="002C462A" w:rsidTr="00D67743">
        <w:trPr>
          <w:trHeight w:val="423"/>
        </w:trPr>
        <w:tc>
          <w:tcPr>
            <w:tcW w:w="5418" w:type="dxa"/>
            <w:gridSpan w:val="2"/>
            <w:shd w:val="clear" w:color="auto" w:fill="244061" w:themeFill="accent1" w:themeFillShade="80"/>
          </w:tcPr>
          <w:p w:rsidR="00054B62" w:rsidRPr="002C462A" w:rsidRDefault="00054B62" w:rsidP="00D67743">
            <w:pPr>
              <w:jc w:val="center"/>
              <w:rPr>
                <w:b/>
                <w:sz w:val="18"/>
                <w:szCs w:val="18"/>
              </w:rPr>
            </w:pPr>
            <w:r>
              <w:rPr>
                <w:b/>
                <w:sz w:val="18"/>
                <w:szCs w:val="18"/>
              </w:rPr>
              <w:t>TOTAL</w:t>
            </w:r>
          </w:p>
        </w:tc>
        <w:tc>
          <w:tcPr>
            <w:tcW w:w="1440" w:type="dxa"/>
            <w:shd w:val="clear" w:color="auto" w:fill="244061" w:themeFill="accent1" w:themeFillShade="80"/>
          </w:tcPr>
          <w:p w:rsidR="00054B62" w:rsidRPr="002C462A" w:rsidRDefault="00054B62" w:rsidP="00D67743">
            <w:pPr>
              <w:rPr>
                <w:b/>
                <w:sz w:val="18"/>
                <w:szCs w:val="18"/>
              </w:rPr>
            </w:pPr>
          </w:p>
        </w:tc>
      </w:tr>
    </w:tbl>
    <w:p w:rsidR="00691A2B" w:rsidRDefault="00691A2B" w:rsidP="003B752A">
      <w:pPr>
        <w:rPr>
          <w:b/>
        </w:rPr>
      </w:pPr>
    </w:p>
    <w:p w:rsidR="003E6DBE" w:rsidRDefault="003E6DBE" w:rsidP="003B752A">
      <w:pPr>
        <w:rPr>
          <w:b/>
        </w:rPr>
      </w:pPr>
    </w:p>
    <w:p w:rsidR="003E6DBE" w:rsidRDefault="00D67743" w:rsidP="00D67743">
      <w:pPr>
        <w:jc w:val="center"/>
        <w:rPr>
          <w:b/>
        </w:rPr>
      </w:pPr>
      <w:r>
        <w:rPr>
          <w:b/>
        </w:rPr>
        <w:t>STEPS 2 and 3</w:t>
      </w:r>
    </w:p>
    <w:p w:rsidR="003E6DBE" w:rsidRDefault="003E6DBE" w:rsidP="003B752A">
      <w:pPr>
        <w:rPr>
          <w:b/>
        </w:rPr>
      </w:pPr>
    </w:p>
    <w:p w:rsidR="003E6DBE" w:rsidRDefault="003E6DBE" w:rsidP="003B752A">
      <w:pPr>
        <w:rPr>
          <w:b/>
        </w:rPr>
      </w:pPr>
    </w:p>
    <w:p w:rsidR="003E6DBE" w:rsidRDefault="003E6DBE" w:rsidP="003B752A">
      <w:pPr>
        <w:rPr>
          <w:b/>
        </w:rPr>
      </w:pPr>
    </w:p>
    <w:p w:rsidR="003E6DBE" w:rsidRDefault="0071438A" w:rsidP="003B752A">
      <w:pPr>
        <w:rPr>
          <w:b/>
        </w:rPr>
      </w:pPr>
      <w:r>
        <w:rPr>
          <w:b/>
        </w:rPr>
        <w:t xml:space="preserve"> </w:t>
      </w:r>
    </w:p>
    <w:p w:rsidR="0071438A" w:rsidRDefault="0071438A" w:rsidP="003B752A">
      <w:pPr>
        <w:rPr>
          <w:b/>
        </w:rPr>
      </w:pPr>
    </w:p>
    <w:p w:rsidR="0071438A" w:rsidRDefault="0071438A" w:rsidP="003B752A">
      <w:pPr>
        <w:rPr>
          <w:b/>
        </w:rPr>
      </w:pPr>
    </w:p>
    <w:p w:rsidR="0071438A" w:rsidRDefault="0071438A" w:rsidP="003B752A">
      <w:pPr>
        <w:rPr>
          <w:b/>
        </w:rPr>
      </w:pPr>
    </w:p>
    <w:p w:rsidR="003E6DBE" w:rsidRDefault="003E6DBE" w:rsidP="003B752A">
      <w:pPr>
        <w:rPr>
          <w:b/>
        </w:rPr>
      </w:pPr>
      <w:r>
        <w:rPr>
          <w:b/>
        </w:rPr>
        <w:t xml:space="preserve">      </w:t>
      </w:r>
    </w:p>
    <w:p w:rsidR="00691A2B" w:rsidRDefault="00691A2B" w:rsidP="003B752A">
      <w:pPr>
        <w:rPr>
          <w:b/>
        </w:rPr>
      </w:pPr>
    </w:p>
    <w:p w:rsidR="00691A2B" w:rsidRDefault="00691A2B" w:rsidP="00634064">
      <w:pPr>
        <w:jc w:val="center"/>
        <w:rPr>
          <w:b/>
        </w:rPr>
      </w:pPr>
    </w:p>
    <w:p w:rsidR="00691A2B" w:rsidRDefault="00691A2B" w:rsidP="00634064">
      <w:pPr>
        <w:jc w:val="center"/>
        <w:rPr>
          <w:b/>
        </w:rPr>
      </w:pPr>
    </w:p>
    <w:p w:rsidR="00691A2B" w:rsidRDefault="00691A2B" w:rsidP="00634064">
      <w:pPr>
        <w:jc w:val="center"/>
        <w:rPr>
          <w:b/>
        </w:rPr>
      </w:pPr>
    </w:p>
    <w:p w:rsidR="00691A2B" w:rsidRDefault="001A6210" w:rsidP="00634064">
      <w:pPr>
        <w:jc w:val="center"/>
        <w:rPr>
          <w:b/>
        </w:rPr>
      </w:pPr>
      <w:r>
        <w:rPr>
          <w:b/>
        </w:rPr>
        <w:t>PRACITCE</w:t>
      </w:r>
    </w:p>
    <w:tbl>
      <w:tblPr>
        <w:tblStyle w:val="TableGrid"/>
        <w:tblpPr w:leftFromText="180" w:rightFromText="180" w:vertAnchor="text" w:horzAnchor="page" w:tblpX="7078" w:tblpY="267"/>
        <w:tblW w:w="0" w:type="auto"/>
        <w:tblLook w:val="04A0" w:firstRow="1" w:lastRow="0" w:firstColumn="1" w:lastColumn="0" w:noHBand="0" w:noVBand="1"/>
      </w:tblPr>
      <w:tblGrid>
        <w:gridCol w:w="1998"/>
        <w:gridCol w:w="3420"/>
        <w:gridCol w:w="1440"/>
      </w:tblGrid>
      <w:tr w:rsidR="001A6210" w:rsidRPr="002C462A" w:rsidTr="001A6210">
        <w:trPr>
          <w:trHeight w:val="416"/>
        </w:trPr>
        <w:tc>
          <w:tcPr>
            <w:tcW w:w="1998" w:type="dxa"/>
            <w:shd w:val="clear" w:color="auto" w:fill="FFFFFF" w:themeFill="background1"/>
          </w:tcPr>
          <w:p w:rsidR="001A6210" w:rsidRDefault="001A6210" w:rsidP="001A6210">
            <w:pPr>
              <w:rPr>
                <w:rFonts w:asciiTheme="majorHAnsi" w:hAnsiTheme="majorHAnsi"/>
                <w:b/>
                <w:sz w:val="18"/>
                <w:szCs w:val="18"/>
              </w:rPr>
            </w:pPr>
            <w:r>
              <w:rPr>
                <w:rFonts w:asciiTheme="majorHAnsi" w:hAnsiTheme="majorHAnsi"/>
                <w:b/>
                <w:sz w:val="18"/>
                <w:szCs w:val="18"/>
              </w:rPr>
              <w:t xml:space="preserve">SUBJECT: </w:t>
            </w:r>
          </w:p>
          <w:p w:rsidR="001A6210" w:rsidRPr="00D67743" w:rsidRDefault="001A6210" w:rsidP="001A6210">
            <w:pPr>
              <w:rPr>
                <w:rFonts w:asciiTheme="majorHAnsi" w:hAnsiTheme="majorHAnsi"/>
                <w:sz w:val="18"/>
                <w:szCs w:val="18"/>
              </w:rPr>
            </w:pPr>
          </w:p>
        </w:tc>
        <w:tc>
          <w:tcPr>
            <w:tcW w:w="4860" w:type="dxa"/>
            <w:gridSpan w:val="2"/>
            <w:shd w:val="clear" w:color="auto" w:fill="FFFFFF" w:themeFill="background1"/>
          </w:tcPr>
          <w:p w:rsidR="001A6210" w:rsidRDefault="001A6210" w:rsidP="001A6210">
            <w:pPr>
              <w:jc w:val="center"/>
              <w:rPr>
                <w:b/>
                <w:sz w:val="18"/>
                <w:szCs w:val="18"/>
              </w:rPr>
            </w:pPr>
            <w:r>
              <w:rPr>
                <w:b/>
                <w:sz w:val="18"/>
                <w:szCs w:val="18"/>
              </w:rPr>
              <w:t>SCALE:</w:t>
            </w:r>
          </w:p>
          <w:p w:rsidR="001A6210" w:rsidRPr="00D67743" w:rsidRDefault="001A6210" w:rsidP="001A6210">
            <w:pPr>
              <w:rPr>
                <w:sz w:val="18"/>
                <w:szCs w:val="18"/>
              </w:rPr>
            </w:pPr>
            <w:r w:rsidRPr="00D67743">
              <w:rPr>
                <w:sz w:val="18"/>
                <w:szCs w:val="18"/>
              </w:rPr>
              <w:t>4pts = A+     3pts = B   2pts= C  1pt = D</w:t>
            </w:r>
            <w:r>
              <w:rPr>
                <w:sz w:val="18"/>
                <w:szCs w:val="18"/>
              </w:rPr>
              <w:t xml:space="preserve">   I =  No Attempt </w:t>
            </w:r>
          </w:p>
        </w:tc>
      </w:tr>
      <w:tr w:rsidR="001A6210" w:rsidRPr="002C462A" w:rsidTr="001A6210">
        <w:trPr>
          <w:trHeight w:val="423"/>
        </w:trPr>
        <w:tc>
          <w:tcPr>
            <w:tcW w:w="1998" w:type="dxa"/>
            <w:shd w:val="clear" w:color="auto" w:fill="244061" w:themeFill="accent1" w:themeFillShade="80"/>
          </w:tcPr>
          <w:p w:rsidR="001A6210" w:rsidRPr="002C462A" w:rsidRDefault="001A6210" w:rsidP="001A6210">
            <w:pPr>
              <w:rPr>
                <w:b/>
                <w:sz w:val="18"/>
                <w:szCs w:val="18"/>
              </w:rPr>
            </w:pPr>
            <w:r>
              <w:rPr>
                <w:b/>
                <w:sz w:val="18"/>
                <w:szCs w:val="18"/>
              </w:rPr>
              <w:t>CATEGORY</w:t>
            </w:r>
          </w:p>
        </w:tc>
        <w:tc>
          <w:tcPr>
            <w:tcW w:w="3420" w:type="dxa"/>
            <w:shd w:val="clear" w:color="auto" w:fill="244061" w:themeFill="accent1" w:themeFillShade="80"/>
          </w:tcPr>
          <w:p w:rsidR="001A6210" w:rsidRPr="002C462A" w:rsidRDefault="001A6210" w:rsidP="001A6210">
            <w:pPr>
              <w:rPr>
                <w:b/>
                <w:sz w:val="18"/>
                <w:szCs w:val="18"/>
              </w:rPr>
            </w:pPr>
            <w:r>
              <w:rPr>
                <w:b/>
                <w:sz w:val="18"/>
                <w:szCs w:val="18"/>
              </w:rPr>
              <w:t>REQUIREMENTS</w:t>
            </w:r>
          </w:p>
        </w:tc>
        <w:tc>
          <w:tcPr>
            <w:tcW w:w="1440" w:type="dxa"/>
            <w:shd w:val="clear" w:color="auto" w:fill="244061" w:themeFill="accent1" w:themeFillShade="80"/>
          </w:tcPr>
          <w:p w:rsidR="001A6210" w:rsidRDefault="001A6210" w:rsidP="001A6210">
            <w:pPr>
              <w:rPr>
                <w:b/>
                <w:sz w:val="18"/>
                <w:szCs w:val="18"/>
              </w:rPr>
            </w:pPr>
            <w:r>
              <w:rPr>
                <w:b/>
                <w:sz w:val="18"/>
                <w:szCs w:val="18"/>
              </w:rPr>
              <w:t>POINTS</w:t>
            </w:r>
          </w:p>
        </w:tc>
      </w:tr>
      <w:tr w:rsidR="001A6210" w:rsidRPr="002C462A" w:rsidTr="001A6210">
        <w:trPr>
          <w:trHeight w:val="423"/>
        </w:trPr>
        <w:tc>
          <w:tcPr>
            <w:tcW w:w="1998" w:type="dxa"/>
            <w:shd w:val="clear" w:color="auto" w:fill="auto"/>
          </w:tcPr>
          <w:p w:rsidR="001A6210" w:rsidRPr="002C462A" w:rsidRDefault="001A6210" w:rsidP="001A6210">
            <w:pPr>
              <w:rPr>
                <w:b/>
                <w:sz w:val="18"/>
                <w:szCs w:val="18"/>
              </w:rPr>
            </w:pPr>
          </w:p>
        </w:tc>
        <w:tc>
          <w:tcPr>
            <w:tcW w:w="3420" w:type="dxa"/>
            <w:shd w:val="clear" w:color="auto" w:fill="auto"/>
          </w:tcPr>
          <w:p w:rsidR="001A6210" w:rsidRPr="00D67743" w:rsidRDefault="001A6210" w:rsidP="001A6210">
            <w:pPr>
              <w:rPr>
                <w:sz w:val="18"/>
                <w:szCs w:val="18"/>
              </w:rPr>
            </w:pPr>
          </w:p>
        </w:tc>
        <w:tc>
          <w:tcPr>
            <w:tcW w:w="1440" w:type="dxa"/>
            <w:shd w:val="clear" w:color="auto" w:fill="auto"/>
          </w:tcPr>
          <w:p w:rsidR="001A6210" w:rsidRPr="002C462A" w:rsidRDefault="001A6210" w:rsidP="001A6210">
            <w:pPr>
              <w:jc w:val="center"/>
              <w:rPr>
                <w:b/>
                <w:sz w:val="18"/>
                <w:szCs w:val="18"/>
              </w:rPr>
            </w:pPr>
          </w:p>
        </w:tc>
      </w:tr>
      <w:tr w:rsidR="001A6210" w:rsidRPr="002C462A" w:rsidTr="001A6210">
        <w:trPr>
          <w:trHeight w:val="423"/>
        </w:trPr>
        <w:tc>
          <w:tcPr>
            <w:tcW w:w="1998" w:type="dxa"/>
            <w:shd w:val="clear" w:color="auto" w:fill="auto"/>
          </w:tcPr>
          <w:p w:rsidR="001A6210" w:rsidRPr="002C462A" w:rsidRDefault="001A6210" w:rsidP="001A6210">
            <w:pPr>
              <w:rPr>
                <w:b/>
                <w:sz w:val="18"/>
                <w:szCs w:val="18"/>
              </w:rPr>
            </w:pPr>
          </w:p>
        </w:tc>
        <w:tc>
          <w:tcPr>
            <w:tcW w:w="3420" w:type="dxa"/>
            <w:shd w:val="clear" w:color="auto" w:fill="auto"/>
          </w:tcPr>
          <w:p w:rsidR="001A6210" w:rsidRPr="00D67743" w:rsidRDefault="001A6210" w:rsidP="001A6210">
            <w:pPr>
              <w:rPr>
                <w:sz w:val="18"/>
                <w:szCs w:val="18"/>
              </w:rPr>
            </w:pPr>
          </w:p>
        </w:tc>
        <w:tc>
          <w:tcPr>
            <w:tcW w:w="1440" w:type="dxa"/>
            <w:shd w:val="clear" w:color="auto" w:fill="auto"/>
          </w:tcPr>
          <w:p w:rsidR="001A6210" w:rsidRPr="002C462A" w:rsidRDefault="001A6210" w:rsidP="001A6210">
            <w:pPr>
              <w:jc w:val="center"/>
              <w:rPr>
                <w:b/>
                <w:sz w:val="18"/>
                <w:szCs w:val="18"/>
              </w:rPr>
            </w:pPr>
          </w:p>
        </w:tc>
      </w:tr>
      <w:tr w:rsidR="001A6210" w:rsidRPr="002C462A" w:rsidTr="001A6210">
        <w:trPr>
          <w:trHeight w:val="423"/>
        </w:trPr>
        <w:tc>
          <w:tcPr>
            <w:tcW w:w="1998" w:type="dxa"/>
            <w:shd w:val="clear" w:color="auto" w:fill="auto"/>
          </w:tcPr>
          <w:p w:rsidR="001A6210" w:rsidRPr="002C462A" w:rsidRDefault="001A6210" w:rsidP="001A6210">
            <w:pPr>
              <w:rPr>
                <w:b/>
                <w:sz w:val="18"/>
                <w:szCs w:val="18"/>
              </w:rPr>
            </w:pPr>
          </w:p>
        </w:tc>
        <w:tc>
          <w:tcPr>
            <w:tcW w:w="3420" w:type="dxa"/>
            <w:shd w:val="clear" w:color="auto" w:fill="auto"/>
          </w:tcPr>
          <w:p w:rsidR="001A6210" w:rsidRPr="00D67743" w:rsidRDefault="001A6210" w:rsidP="001A6210">
            <w:pPr>
              <w:rPr>
                <w:sz w:val="18"/>
                <w:szCs w:val="18"/>
              </w:rPr>
            </w:pPr>
          </w:p>
        </w:tc>
        <w:tc>
          <w:tcPr>
            <w:tcW w:w="1440" w:type="dxa"/>
            <w:shd w:val="clear" w:color="auto" w:fill="auto"/>
          </w:tcPr>
          <w:p w:rsidR="001A6210" w:rsidRPr="002C462A" w:rsidRDefault="001A6210" w:rsidP="001A6210">
            <w:pPr>
              <w:jc w:val="center"/>
              <w:rPr>
                <w:b/>
                <w:sz w:val="18"/>
                <w:szCs w:val="18"/>
              </w:rPr>
            </w:pPr>
          </w:p>
        </w:tc>
      </w:tr>
      <w:tr w:rsidR="001A6210" w:rsidRPr="002C462A" w:rsidTr="001A6210">
        <w:trPr>
          <w:trHeight w:val="423"/>
        </w:trPr>
        <w:tc>
          <w:tcPr>
            <w:tcW w:w="5418" w:type="dxa"/>
            <w:gridSpan w:val="2"/>
            <w:shd w:val="clear" w:color="auto" w:fill="244061" w:themeFill="accent1" w:themeFillShade="80"/>
          </w:tcPr>
          <w:p w:rsidR="001A6210" w:rsidRPr="002C462A" w:rsidRDefault="001A6210" w:rsidP="001A6210">
            <w:pPr>
              <w:jc w:val="center"/>
              <w:rPr>
                <w:b/>
                <w:sz w:val="18"/>
                <w:szCs w:val="18"/>
              </w:rPr>
            </w:pPr>
            <w:r>
              <w:rPr>
                <w:b/>
                <w:sz w:val="18"/>
                <w:szCs w:val="18"/>
              </w:rPr>
              <w:t>TOTAL</w:t>
            </w:r>
          </w:p>
        </w:tc>
        <w:tc>
          <w:tcPr>
            <w:tcW w:w="1440" w:type="dxa"/>
            <w:shd w:val="clear" w:color="auto" w:fill="244061" w:themeFill="accent1" w:themeFillShade="80"/>
          </w:tcPr>
          <w:p w:rsidR="001A6210" w:rsidRPr="002C462A" w:rsidRDefault="001A6210" w:rsidP="001A6210">
            <w:pPr>
              <w:rPr>
                <w:b/>
                <w:sz w:val="18"/>
                <w:szCs w:val="18"/>
              </w:rPr>
            </w:pPr>
          </w:p>
        </w:tc>
      </w:tr>
    </w:tbl>
    <w:p w:rsidR="00691A2B" w:rsidRDefault="00691A2B" w:rsidP="00634064">
      <w:pPr>
        <w:jc w:val="center"/>
        <w:rPr>
          <w:b/>
        </w:rPr>
      </w:pPr>
    </w:p>
    <w:p w:rsidR="00691A2B" w:rsidRDefault="00691A2B" w:rsidP="00634064">
      <w:pPr>
        <w:jc w:val="center"/>
        <w:rPr>
          <w:b/>
        </w:rPr>
      </w:pPr>
    </w:p>
    <w:p w:rsidR="00691A2B" w:rsidRDefault="00691A2B" w:rsidP="00634064">
      <w:pPr>
        <w:jc w:val="center"/>
        <w:rPr>
          <w:b/>
        </w:rPr>
      </w:pPr>
    </w:p>
    <w:p w:rsidR="00691A2B" w:rsidRDefault="00691A2B" w:rsidP="00634064">
      <w:pPr>
        <w:jc w:val="center"/>
        <w:rPr>
          <w:b/>
        </w:rPr>
      </w:pPr>
    </w:p>
    <w:p w:rsidR="00691A2B" w:rsidRDefault="00691A2B" w:rsidP="00634064">
      <w:pPr>
        <w:jc w:val="center"/>
        <w:rPr>
          <w:b/>
        </w:rPr>
      </w:pPr>
    </w:p>
    <w:p w:rsidR="001A6210" w:rsidRDefault="001A6210" w:rsidP="00634064">
      <w:pPr>
        <w:jc w:val="center"/>
        <w:rPr>
          <w:b/>
        </w:rPr>
      </w:pPr>
    </w:p>
    <w:p w:rsidR="00A437F5" w:rsidRDefault="00A437F5" w:rsidP="00634064">
      <w:pPr>
        <w:jc w:val="center"/>
        <w:rPr>
          <w:b/>
        </w:rPr>
      </w:pPr>
    </w:p>
    <w:p w:rsidR="00A437F5" w:rsidRDefault="00A437F5" w:rsidP="00634064">
      <w:pPr>
        <w:jc w:val="center"/>
        <w:rPr>
          <w:b/>
        </w:rPr>
      </w:pPr>
    </w:p>
    <w:p w:rsidR="00D67743" w:rsidRDefault="00D67743" w:rsidP="00634064">
      <w:pPr>
        <w:jc w:val="center"/>
        <w:rPr>
          <w:b/>
        </w:rPr>
      </w:pPr>
    </w:p>
    <w:p w:rsidR="00A437F5" w:rsidRDefault="00A437F5" w:rsidP="00634064">
      <w:pPr>
        <w:jc w:val="center"/>
        <w:rPr>
          <w:b/>
        </w:rPr>
      </w:pPr>
    </w:p>
    <w:p w:rsidR="00A437F5" w:rsidRDefault="00A437F5" w:rsidP="00634064">
      <w:pPr>
        <w:jc w:val="center"/>
        <w:rPr>
          <w:b/>
        </w:rPr>
      </w:pPr>
    </w:p>
    <w:p w:rsidR="00A00585" w:rsidRDefault="00A00585" w:rsidP="00A00585">
      <w:pPr>
        <w:rPr>
          <w:rFonts w:asciiTheme="majorHAnsi" w:hAnsiTheme="majorHAnsi"/>
          <w:b/>
        </w:rPr>
        <w:sectPr w:rsidR="00A00585" w:rsidSect="00047BA1">
          <w:pgSz w:w="15840" w:h="12240" w:orient="landscape"/>
          <w:pgMar w:top="720" w:right="720" w:bottom="720" w:left="720" w:header="720" w:footer="720" w:gutter="0"/>
          <w:cols w:space="720"/>
          <w:docGrid w:linePitch="360"/>
        </w:sectPr>
      </w:pPr>
    </w:p>
    <w:p w:rsidR="00C4552E" w:rsidRDefault="00C4552E" w:rsidP="00A00585">
      <w:pPr>
        <w:jc w:val="center"/>
        <w:rPr>
          <w:rFonts w:asciiTheme="majorHAnsi" w:hAnsiTheme="majorHAnsi"/>
          <w:b/>
        </w:rPr>
      </w:pPr>
      <w:r>
        <w:rPr>
          <w:rFonts w:asciiTheme="majorHAnsi" w:hAnsiTheme="majorHAnsi"/>
          <w:b/>
        </w:rPr>
        <w:t xml:space="preserve">Guidelines For </w:t>
      </w:r>
    </w:p>
    <w:p w:rsidR="00A00585" w:rsidRPr="00631AF8" w:rsidRDefault="00A00585" w:rsidP="00A00585">
      <w:pPr>
        <w:jc w:val="center"/>
        <w:rPr>
          <w:rFonts w:asciiTheme="majorHAnsi" w:hAnsiTheme="majorHAnsi"/>
          <w:b/>
        </w:rPr>
      </w:pPr>
      <w:r w:rsidRPr="00631AF8">
        <w:rPr>
          <w:rFonts w:asciiTheme="majorHAnsi" w:hAnsiTheme="majorHAnsi"/>
          <w:b/>
        </w:rPr>
        <w:t>Designing &amp; Administering Formative</w:t>
      </w:r>
      <w:r>
        <w:rPr>
          <w:rFonts w:asciiTheme="majorHAnsi" w:hAnsiTheme="majorHAnsi"/>
          <w:b/>
        </w:rPr>
        <w:t>/Summative</w:t>
      </w:r>
      <w:r w:rsidRPr="00631AF8">
        <w:rPr>
          <w:rFonts w:asciiTheme="majorHAnsi" w:hAnsiTheme="majorHAnsi"/>
          <w:b/>
        </w:rPr>
        <w:t xml:space="preserve"> Assessments</w:t>
      </w:r>
    </w:p>
    <w:p w:rsidR="00A00585" w:rsidRPr="00C9426D" w:rsidRDefault="00A00585" w:rsidP="00A00585">
      <w:pPr>
        <w:contextualSpacing/>
        <w:rPr>
          <w:rFonts w:asciiTheme="majorHAnsi" w:hAnsiTheme="majorHAnsi"/>
          <w:b/>
          <w:sz w:val="20"/>
          <w:szCs w:val="20"/>
          <w:u w:val="single"/>
        </w:rPr>
      </w:pPr>
    </w:p>
    <w:p w:rsidR="00A00585" w:rsidRPr="00C9426D" w:rsidRDefault="00A00585" w:rsidP="00A00585">
      <w:pPr>
        <w:contextualSpacing/>
        <w:rPr>
          <w:rFonts w:asciiTheme="majorHAnsi" w:hAnsiTheme="majorHAnsi"/>
          <w:sz w:val="20"/>
          <w:szCs w:val="20"/>
        </w:rPr>
      </w:pPr>
      <w:r w:rsidRPr="00C9426D">
        <w:rPr>
          <w:rFonts w:asciiTheme="majorHAnsi" w:hAnsiTheme="majorHAnsi"/>
          <w:b/>
          <w:sz w:val="20"/>
          <w:szCs w:val="20"/>
          <w:u w:val="single"/>
        </w:rPr>
        <w:t>Step 1:</w:t>
      </w:r>
      <w:r w:rsidRPr="00C9426D">
        <w:rPr>
          <w:rFonts w:asciiTheme="majorHAnsi" w:hAnsiTheme="majorHAnsi"/>
          <w:sz w:val="20"/>
          <w:szCs w:val="20"/>
        </w:rPr>
        <w:t xml:space="preserve"> List the objectives based on content standards covered in class that you will assess.  </w:t>
      </w:r>
    </w:p>
    <w:p w:rsidR="00A00585" w:rsidRPr="00C9426D" w:rsidRDefault="00A00585" w:rsidP="00A00585">
      <w:pPr>
        <w:contextualSpacing/>
        <w:rPr>
          <w:rFonts w:asciiTheme="majorHAnsi" w:hAnsiTheme="majorHAnsi"/>
          <w:sz w:val="20"/>
          <w:szCs w:val="20"/>
        </w:rPr>
      </w:pPr>
    </w:p>
    <w:p w:rsidR="00A00585" w:rsidRPr="00042BC6" w:rsidRDefault="00A00585" w:rsidP="00A00585">
      <w:pPr>
        <w:contextualSpacing/>
        <w:rPr>
          <w:rFonts w:asciiTheme="majorHAnsi" w:hAnsiTheme="majorHAnsi"/>
          <w:sz w:val="20"/>
          <w:szCs w:val="20"/>
        </w:rPr>
      </w:pPr>
      <w:r>
        <w:rPr>
          <w:rFonts w:asciiTheme="majorHAnsi" w:hAnsiTheme="majorHAnsi"/>
          <w:b/>
          <w:sz w:val="20"/>
          <w:szCs w:val="20"/>
          <w:u w:val="single"/>
        </w:rPr>
        <w:t>Step 2:</w:t>
      </w:r>
      <w:r>
        <w:rPr>
          <w:rFonts w:asciiTheme="majorHAnsi" w:hAnsiTheme="majorHAnsi"/>
          <w:sz w:val="20"/>
          <w:szCs w:val="20"/>
        </w:rPr>
        <w:t xml:space="preserve"> Refer to common assessments, district assessments, CAHSEE, CST, or SBAC questions to guide creation of proficient level questions and those above and below.</w:t>
      </w:r>
    </w:p>
    <w:p w:rsidR="00A00585" w:rsidRPr="00C9426D" w:rsidRDefault="00A00585" w:rsidP="00A00585">
      <w:pPr>
        <w:contextualSpacing/>
        <w:rPr>
          <w:rFonts w:asciiTheme="majorHAnsi" w:hAnsiTheme="majorHAnsi"/>
          <w:b/>
          <w:sz w:val="20"/>
          <w:szCs w:val="20"/>
          <w:u w:val="single"/>
        </w:rPr>
      </w:pPr>
    </w:p>
    <w:p w:rsidR="00A00585" w:rsidRDefault="00A00585" w:rsidP="00A00585">
      <w:pPr>
        <w:contextualSpacing/>
        <w:rPr>
          <w:rFonts w:asciiTheme="majorHAnsi" w:hAnsiTheme="majorHAnsi"/>
          <w:sz w:val="20"/>
          <w:szCs w:val="20"/>
        </w:rPr>
      </w:pPr>
      <w:r w:rsidRPr="00C9426D">
        <w:rPr>
          <w:rFonts w:asciiTheme="majorHAnsi" w:hAnsiTheme="majorHAnsi"/>
          <w:b/>
          <w:sz w:val="20"/>
          <w:szCs w:val="20"/>
          <w:u w:val="single"/>
        </w:rPr>
        <w:t xml:space="preserve">Step </w:t>
      </w:r>
      <w:r>
        <w:rPr>
          <w:rFonts w:asciiTheme="majorHAnsi" w:hAnsiTheme="majorHAnsi"/>
          <w:b/>
          <w:sz w:val="20"/>
          <w:szCs w:val="20"/>
          <w:u w:val="single"/>
        </w:rPr>
        <w:t>3</w:t>
      </w:r>
      <w:r w:rsidRPr="00C9426D">
        <w:rPr>
          <w:rFonts w:asciiTheme="majorHAnsi" w:hAnsiTheme="majorHAnsi"/>
          <w:b/>
          <w:sz w:val="20"/>
          <w:szCs w:val="20"/>
          <w:u w:val="single"/>
        </w:rPr>
        <w:t>:</w:t>
      </w:r>
      <w:r w:rsidRPr="00C9426D">
        <w:rPr>
          <w:rFonts w:asciiTheme="majorHAnsi" w:hAnsiTheme="majorHAnsi"/>
          <w:sz w:val="20"/>
          <w:szCs w:val="20"/>
        </w:rPr>
        <w:t xml:space="preserve"> </w:t>
      </w:r>
      <w:r>
        <w:rPr>
          <w:rFonts w:asciiTheme="majorHAnsi" w:hAnsiTheme="majorHAnsi"/>
          <w:sz w:val="20"/>
          <w:szCs w:val="20"/>
        </w:rPr>
        <w:t>Use the language of the performance scale to create 4 levels of questions for each objective (or standard).</w:t>
      </w:r>
    </w:p>
    <w:p w:rsidR="00A00585" w:rsidRDefault="00A00585" w:rsidP="00A00585">
      <w:pPr>
        <w:contextualSpacing/>
        <w:rPr>
          <w:rFonts w:asciiTheme="majorHAnsi" w:hAnsiTheme="majorHAnsi"/>
          <w:sz w:val="20"/>
          <w:szCs w:val="20"/>
        </w:rPr>
      </w:pPr>
    </w:p>
    <w:p w:rsidR="00A00585" w:rsidRPr="003412C7" w:rsidRDefault="00A00585" w:rsidP="00A00585">
      <w:pPr>
        <w:pStyle w:val="ListParagraph"/>
        <w:numPr>
          <w:ilvl w:val="0"/>
          <w:numId w:val="1"/>
        </w:numPr>
        <w:rPr>
          <w:b/>
          <w:sz w:val="20"/>
          <w:szCs w:val="20"/>
        </w:rPr>
      </w:pPr>
      <w:r w:rsidRPr="003412C7">
        <w:rPr>
          <w:b/>
          <w:sz w:val="20"/>
          <w:szCs w:val="20"/>
        </w:rPr>
        <w:t>Level 1: I understand some of the simple ideas and concepts of the standards I learned in class.</w:t>
      </w:r>
    </w:p>
    <w:p w:rsidR="00A00585" w:rsidRPr="003412C7" w:rsidRDefault="00A00585" w:rsidP="00A00585">
      <w:pPr>
        <w:pStyle w:val="ListParagraph"/>
        <w:numPr>
          <w:ilvl w:val="1"/>
          <w:numId w:val="1"/>
        </w:numPr>
        <w:rPr>
          <w:sz w:val="20"/>
          <w:szCs w:val="20"/>
        </w:rPr>
      </w:pPr>
      <w:r w:rsidRPr="003412C7">
        <w:rPr>
          <w:sz w:val="20"/>
          <w:szCs w:val="20"/>
        </w:rPr>
        <w:t xml:space="preserve">Curricular elements that fall into this category involve basic tasks that require students to recall or reproduce knowledge and/or skills. </w:t>
      </w:r>
      <w:r>
        <w:rPr>
          <w:sz w:val="20"/>
          <w:szCs w:val="20"/>
        </w:rPr>
        <w:t xml:space="preserve"> </w:t>
      </w:r>
      <w:r w:rsidRPr="003412C7">
        <w:rPr>
          <w:sz w:val="20"/>
          <w:szCs w:val="20"/>
        </w:rPr>
        <w:t xml:space="preserve">The subject matter content at this particular level usually involves working with facts, terms and/or properties of objects. </w:t>
      </w:r>
      <w:r>
        <w:rPr>
          <w:sz w:val="20"/>
          <w:szCs w:val="20"/>
        </w:rPr>
        <w:t xml:space="preserve"> </w:t>
      </w:r>
      <w:r w:rsidRPr="003412C7">
        <w:rPr>
          <w:sz w:val="20"/>
          <w:szCs w:val="20"/>
        </w:rPr>
        <w:t xml:space="preserve">It may also involve use of simple procedures and/or formulas. </w:t>
      </w:r>
      <w:r>
        <w:rPr>
          <w:sz w:val="20"/>
          <w:szCs w:val="20"/>
        </w:rPr>
        <w:t xml:space="preserve"> </w:t>
      </w:r>
      <w:r w:rsidRPr="003412C7">
        <w:rPr>
          <w:sz w:val="20"/>
          <w:szCs w:val="20"/>
        </w:rPr>
        <w:t>There is little transformation or extended processing of the target knowledge required by the tasks that fall into this category. Key words that often denote this particular level include: list, identify and define. A student answering a Level 1 item either knows the answer or does not; that is, the answer does not need to be “figured out” or “solved.”</w:t>
      </w:r>
    </w:p>
    <w:p w:rsidR="00A00585" w:rsidRPr="003412C7" w:rsidRDefault="00A00585" w:rsidP="00A00585">
      <w:pPr>
        <w:pStyle w:val="ListParagraph"/>
        <w:numPr>
          <w:ilvl w:val="0"/>
          <w:numId w:val="1"/>
        </w:numPr>
        <w:rPr>
          <w:b/>
          <w:sz w:val="20"/>
          <w:szCs w:val="20"/>
        </w:rPr>
      </w:pPr>
      <w:r w:rsidRPr="003412C7">
        <w:rPr>
          <w:b/>
          <w:sz w:val="20"/>
          <w:szCs w:val="20"/>
        </w:rPr>
        <w:t>Level 2: I understand the simple ideas and concepts of the standards I learned in class at a basic level.</w:t>
      </w:r>
    </w:p>
    <w:p w:rsidR="00A00585" w:rsidRPr="00042BC6" w:rsidRDefault="00A00585" w:rsidP="00A00585">
      <w:pPr>
        <w:pStyle w:val="ListParagraph"/>
        <w:numPr>
          <w:ilvl w:val="1"/>
          <w:numId w:val="1"/>
        </w:numPr>
        <w:rPr>
          <w:sz w:val="20"/>
          <w:szCs w:val="20"/>
        </w:rPr>
      </w:pPr>
      <w:r w:rsidRPr="003412C7">
        <w:rPr>
          <w:sz w:val="20"/>
          <w:szCs w:val="20"/>
        </w:rPr>
        <w:t xml:space="preserve">Level 2 includes the engagement of some mental processing beyond recalling or reproducing a response. This level generally requires students to contrast or compare people, places, events and concepts; convert information from one form to another; classify or sort items into meaningful categories ; describe or explain issues and problems, patterns , cause and effect, significance or impact, relationships, points of view or processes. A Level 2 “describe or explain” would require students to go beyond a description or explanation of recalled information to describe or explain a result or “how” or “why.” The learner should make use of information in a context different from the one in which it was learned. </w:t>
      </w:r>
      <w:r w:rsidRPr="00042BC6">
        <w:rPr>
          <w:sz w:val="20"/>
          <w:szCs w:val="20"/>
        </w:rPr>
        <w:t>Elements found in a curriculum that fall in this category involve working with or applying skills and/or concepts to tasks related to the field of study in a laboratory setting. The subject matter content at this particular level usually involves working with a set of principles, categories, heuristics, and protocols. At this level students are asked to transform/process target knowledge before responding. Example mental processes that often denote this particular level include: summarize, estimate, organize, classify, and infer.</w:t>
      </w:r>
    </w:p>
    <w:p w:rsidR="00A00585" w:rsidRDefault="00A00585" w:rsidP="00A00585">
      <w:pPr>
        <w:pStyle w:val="ListParagraph"/>
        <w:numPr>
          <w:ilvl w:val="0"/>
          <w:numId w:val="1"/>
        </w:numPr>
        <w:rPr>
          <w:b/>
          <w:sz w:val="20"/>
          <w:szCs w:val="20"/>
        </w:rPr>
      </w:pPr>
      <w:r w:rsidRPr="003412C7">
        <w:rPr>
          <w:b/>
          <w:sz w:val="20"/>
          <w:szCs w:val="20"/>
        </w:rPr>
        <w:t>Level 3: I understand both the simple and the complex ideas and concepts of the standards I learned in class at a proficient level.</w:t>
      </w:r>
    </w:p>
    <w:p w:rsidR="00A00585" w:rsidRPr="00042BC6" w:rsidRDefault="00A00585" w:rsidP="00A00585">
      <w:pPr>
        <w:pStyle w:val="ListParagraph"/>
        <w:numPr>
          <w:ilvl w:val="1"/>
          <w:numId w:val="1"/>
        </w:numPr>
        <w:rPr>
          <w:sz w:val="20"/>
          <w:szCs w:val="20"/>
        </w:rPr>
      </w:pPr>
      <w:r w:rsidRPr="003412C7">
        <w:rPr>
          <w:sz w:val="20"/>
          <w:szCs w:val="20"/>
        </w:rPr>
        <w:t xml:space="preserve">Items falling into this category demand a short-term use of higher order thinking processes, such as analysis and </w:t>
      </w:r>
      <w:r w:rsidRPr="00042BC6">
        <w:rPr>
          <w:sz w:val="20"/>
          <w:szCs w:val="20"/>
        </w:rPr>
        <w:t>evaluation, to solve real-world problems with predictable outcomes. Stating one’s reasoning is a key marker of tasks that fall into this particular category. The expectation established for tasks at this level tends to require coordination of knowledge and skill from multiple subject-matter areas to carry out processes and reach a solution in a project-based setting. Key processes that often denote this particular level include: analyze, explain and support with evidence, generalize, and create.</w:t>
      </w:r>
    </w:p>
    <w:p w:rsidR="00A00585" w:rsidRDefault="00A00585" w:rsidP="00A00585">
      <w:pPr>
        <w:pStyle w:val="ListParagraph"/>
        <w:numPr>
          <w:ilvl w:val="0"/>
          <w:numId w:val="1"/>
        </w:numPr>
        <w:rPr>
          <w:b/>
          <w:sz w:val="20"/>
          <w:szCs w:val="20"/>
        </w:rPr>
      </w:pPr>
      <w:r w:rsidRPr="003412C7">
        <w:rPr>
          <w:b/>
          <w:sz w:val="20"/>
          <w:szCs w:val="20"/>
        </w:rPr>
        <w:t>Level 4: I can make inferences and applications that demonstrate advanced understanding of the standards I learned in class.</w:t>
      </w:r>
    </w:p>
    <w:p w:rsidR="00A00585" w:rsidRPr="00042BC6" w:rsidRDefault="00A00585" w:rsidP="00A00585">
      <w:pPr>
        <w:pStyle w:val="ListParagraph"/>
        <w:numPr>
          <w:ilvl w:val="1"/>
          <w:numId w:val="1"/>
        </w:numPr>
        <w:rPr>
          <w:sz w:val="20"/>
          <w:szCs w:val="20"/>
        </w:rPr>
      </w:pPr>
      <w:r w:rsidRPr="00042BC6">
        <w:rPr>
          <w:sz w:val="20"/>
          <w:szCs w:val="20"/>
        </w:rPr>
        <w:t>Curricular elements assigned to this level demand extend</w:t>
      </w:r>
      <w:r>
        <w:rPr>
          <w:sz w:val="20"/>
          <w:szCs w:val="20"/>
        </w:rPr>
        <w:t xml:space="preserve">ed use of higher order thinking processes such as </w:t>
      </w:r>
      <w:r w:rsidRPr="00042BC6">
        <w:rPr>
          <w:sz w:val="20"/>
          <w:szCs w:val="20"/>
        </w:rPr>
        <w:t xml:space="preserve">synthesis, reflection, assessment and adjustment of plans over time. Students are engaged in conducting investigations to solve real-world problems with unpredictable outcomes. Employing and sustaining strategic thinking processes over a longer period of time to solve the problem is a key feature of curricular objectives that are assigned to this level. Key strategic thinking processes that denote this particular level include: synthesize, reflect, conduct, and manage. </w:t>
      </w:r>
      <w:r w:rsidRPr="00042BC6">
        <w:rPr>
          <w:sz w:val="20"/>
          <w:szCs w:val="20"/>
        </w:rPr>
        <w:cr/>
      </w:r>
    </w:p>
    <w:p w:rsidR="00A00585" w:rsidRDefault="00A00585" w:rsidP="00A00585">
      <w:pPr>
        <w:contextualSpacing/>
        <w:rPr>
          <w:sz w:val="20"/>
          <w:szCs w:val="20"/>
        </w:rPr>
      </w:pPr>
    </w:p>
    <w:p w:rsidR="00A00585" w:rsidRDefault="00A00585" w:rsidP="00A00585">
      <w:pPr>
        <w:contextualSpacing/>
        <w:rPr>
          <w:sz w:val="20"/>
          <w:szCs w:val="20"/>
        </w:rPr>
      </w:pPr>
      <w:r w:rsidRPr="00DC2B2E">
        <w:rPr>
          <w:b/>
          <w:sz w:val="20"/>
          <w:szCs w:val="20"/>
          <w:u w:val="single"/>
        </w:rPr>
        <w:t xml:space="preserve">Step </w:t>
      </w:r>
      <w:r>
        <w:rPr>
          <w:b/>
          <w:sz w:val="20"/>
          <w:szCs w:val="20"/>
          <w:u w:val="single"/>
        </w:rPr>
        <w:t>4</w:t>
      </w:r>
      <w:r w:rsidRPr="00DC2B2E">
        <w:rPr>
          <w:b/>
          <w:sz w:val="20"/>
          <w:szCs w:val="20"/>
          <w:u w:val="single"/>
        </w:rPr>
        <w:t>:</w:t>
      </w:r>
      <w:r w:rsidRPr="005B2045">
        <w:rPr>
          <w:sz w:val="20"/>
          <w:szCs w:val="20"/>
        </w:rPr>
        <w:t xml:space="preserve"> </w:t>
      </w:r>
      <w:r>
        <w:rPr>
          <w:sz w:val="20"/>
          <w:szCs w:val="20"/>
        </w:rPr>
        <w:t>Organize each of the chosen assessment questions into performance levels to format the assessment.</w:t>
      </w:r>
    </w:p>
    <w:p w:rsidR="00A00585" w:rsidRDefault="00A00585" w:rsidP="00A00585">
      <w:pPr>
        <w:pStyle w:val="ListParagraph"/>
        <w:numPr>
          <w:ilvl w:val="0"/>
          <w:numId w:val="2"/>
        </w:numPr>
        <w:rPr>
          <w:sz w:val="20"/>
          <w:szCs w:val="20"/>
        </w:rPr>
      </w:pPr>
      <w:r>
        <w:rPr>
          <w:sz w:val="20"/>
          <w:szCs w:val="20"/>
        </w:rPr>
        <w:t xml:space="preserve">Assessment can be organized with </w:t>
      </w:r>
      <w:r>
        <w:rPr>
          <w:b/>
          <w:sz w:val="20"/>
          <w:szCs w:val="20"/>
        </w:rPr>
        <w:t>all</w:t>
      </w:r>
      <w:r>
        <w:rPr>
          <w:sz w:val="20"/>
          <w:szCs w:val="20"/>
        </w:rPr>
        <w:t xml:space="preserve"> objective leveled questions together.</w:t>
      </w:r>
    </w:p>
    <w:p w:rsidR="00A00585" w:rsidRPr="002B1511" w:rsidRDefault="00A00585" w:rsidP="00A00585">
      <w:pPr>
        <w:pStyle w:val="ListParagraph"/>
        <w:numPr>
          <w:ilvl w:val="0"/>
          <w:numId w:val="2"/>
        </w:numPr>
        <w:rPr>
          <w:sz w:val="20"/>
          <w:szCs w:val="20"/>
        </w:rPr>
      </w:pPr>
      <w:r>
        <w:rPr>
          <w:sz w:val="20"/>
          <w:szCs w:val="20"/>
        </w:rPr>
        <w:t xml:space="preserve">Assessment can be organized with a sequence of leveled questions for </w:t>
      </w:r>
      <w:r w:rsidRPr="002B1511">
        <w:rPr>
          <w:b/>
          <w:sz w:val="20"/>
          <w:szCs w:val="20"/>
        </w:rPr>
        <w:t>each</w:t>
      </w:r>
      <w:r>
        <w:rPr>
          <w:sz w:val="20"/>
          <w:szCs w:val="20"/>
        </w:rPr>
        <w:t xml:space="preserve"> objective.</w:t>
      </w:r>
    </w:p>
    <w:p w:rsidR="00A00585" w:rsidRPr="005B2045" w:rsidRDefault="00A00585" w:rsidP="00A00585">
      <w:pPr>
        <w:contextualSpacing/>
        <w:rPr>
          <w:sz w:val="20"/>
          <w:szCs w:val="20"/>
        </w:rPr>
      </w:pPr>
    </w:p>
    <w:p w:rsidR="00A00585" w:rsidRPr="00DC2B2E" w:rsidRDefault="00A00585" w:rsidP="00A00585">
      <w:pPr>
        <w:contextualSpacing/>
        <w:rPr>
          <w:b/>
          <w:sz w:val="20"/>
          <w:szCs w:val="20"/>
        </w:rPr>
      </w:pPr>
    </w:p>
    <w:p w:rsidR="007A0199" w:rsidRPr="00A00585" w:rsidRDefault="00A00585" w:rsidP="00A00585">
      <w:pPr>
        <w:contextualSpacing/>
        <w:rPr>
          <w:sz w:val="20"/>
          <w:szCs w:val="20"/>
        </w:rPr>
        <w:sectPr w:rsidR="007A0199" w:rsidRPr="00A00585" w:rsidSect="00A00585">
          <w:pgSz w:w="12240" w:h="15840"/>
          <w:pgMar w:top="720" w:right="720" w:bottom="720" w:left="720" w:header="720" w:footer="720" w:gutter="0"/>
          <w:cols w:space="720"/>
          <w:docGrid w:linePitch="360"/>
        </w:sectPr>
      </w:pPr>
      <w:r w:rsidRPr="00DC2B2E">
        <w:rPr>
          <w:b/>
          <w:sz w:val="20"/>
          <w:szCs w:val="20"/>
          <w:u w:val="single"/>
        </w:rPr>
        <w:t xml:space="preserve">Step </w:t>
      </w:r>
      <w:r>
        <w:rPr>
          <w:b/>
          <w:sz w:val="20"/>
          <w:szCs w:val="20"/>
          <w:u w:val="single"/>
        </w:rPr>
        <w:t>5</w:t>
      </w:r>
      <w:r w:rsidRPr="00DC2B2E">
        <w:rPr>
          <w:b/>
          <w:sz w:val="20"/>
          <w:szCs w:val="20"/>
          <w:u w:val="single"/>
        </w:rPr>
        <w:t>:</w:t>
      </w:r>
      <w:r w:rsidRPr="002B1511">
        <w:rPr>
          <w:sz w:val="20"/>
          <w:szCs w:val="20"/>
        </w:rPr>
        <w:t xml:space="preserve"> </w:t>
      </w:r>
      <w:r w:rsidRPr="005B2045">
        <w:rPr>
          <w:sz w:val="20"/>
          <w:szCs w:val="20"/>
        </w:rPr>
        <w:t xml:space="preserve">Score the assessment according to the performance rubric and provide students with timely feedback. Provide students an </w:t>
      </w:r>
      <w:r w:rsidR="002402CD">
        <w:rPr>
          <w:sz w:val="20"/>
          <w:szCs w:val="20"/>
        </w:rPr>
        <w:t>opportu</w:t>
      </w:r>
      <w:r w:rsidR="001A6210">
        <w:rPr>
          <w:sz w:val="20"/>
          <w:szCs w:val="20"/>
        </w:rPr>
        <w:t>nity to re-demonstrate mastery.</w:t>
      </w:r>
    </w:p>
    <w:p w:rsidR="000B6A65" w:rsidRPr="000B6A65" w:rsidRDefault="001A6210" w:rsidP="001A6210">
      <w:pPr>
        <w:jc w:val="center"/>
        <w:rPr>
          <w:rFonts w:asciiTheme="majorHAnsi" w:hAnsiTheme="majorHAnsi"/>
          <w:b/>
        </w:rPr>
      </w:pPr>
      <w:r>
        <w:rPr>
          <w:noProof/>
        </w:rPr>
        <w:drawing>
          <wp:anchor distT="0" distB="0" distL="114300" distR="114300" simplePos="0" relativeHeight="251677696" behindDoc="1" locked="0" layoutInCell="1" allowOverlap="1" wp14:anchorId="00494D64" wp14:editId="172AA5F6">
            <wp:simplePos x="0" y="0"/>
            <wp:positionH relativeFrom="column">
              <wp:posOffset>5495925</wp:posOffset>
            </wp:positionH>
            <wp:positionV relativeFrom="paragraph">
              <wp:posOffset>-171450</wp:posOffset>
            </wp:positionV>
            <wp:extent cx="1008380" cy="1004570"/>
            <wp:effectExtent l="0" t="0" r="1270" b="5080"/>
            <wp:wrapTight wrapText="bothSides">
              <wp:wrapPolygon edited="0">
                <wp:start x="0" y="0"/>
                <wp:lineTo x="0" y="21300"/>
                <wp:lineTo x="21219" y="21300"/>
                <wp:lineTo x="212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380" cy="1004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3A7568F5" wp14:editId="45484343">
            <wp:simplePos x="0" y="0"/>
            <wp:positionH relativeFrom="column">
              <wp:posOffset>-457200</wp:posOffset>
            </wp:positionH>
            <wp:positionV relativeFrom="paragraph">
              <wp:posOffset>-171450</wp:posOffset>
            </wp:positionV>
            <wp:extent cx="1008380" cy="1004570"/>
            <wp:effectExtent l="0" t="0" r="1270" b="5080"/>
            <wp:wrapTight wrapText="bothSides">
              <wp:wrapPolygon edited="0">
                <wp:start x="0" y="0"/>
                <wp:lineTo x="0" y="21300"/>
                <wp:lineTo x="21219" y="21300"/>
                <wp:lineTo x="212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8380" cy="1004570"/>
                    </a:xfrm>
                    <a:prstGeom prst="rect">
                      <a:avLst/>
                    </a:prstGeom>
                  </pic:spPr>
                </pic:pic>
              </a:graphicData>
            </a:graphic>
            <wp14:sizeRelH relativeFrom="page">
              <wp14:pctWidth>0</wp14:pctWidth>
            </wp14:sizeRelH>
            <wp14:sizeRelV relativeFrom="page">
              <wp14:pctHeight>0</wp14:pctHeight>
            </wp14:sizeRelV>
          </wp:anchor>
        </w:drawing>
      </w:r>
      <w:r w:rsidR="000B6A65" w:rsidRPr="007F1BFC">
        <w:rPr>
          <w:rFonts w:asciiTheme="majorHAnsi" w:hAnsiTheme="majorHAnsi"/>
          <w:b/>
        </w:rPr>
        <w:t>Alain LeRoy Lo</w:t>
      </w:r>
      <w:r w:rsidR="000B6A65">
        <w:rPr>
          <w:rFonts w:asciiTheme="majorHAnsi" w:hAnsiTheme="majorHAnsi"/>
          <w:b/>
        </w:rPr>
        <w:t>cke College Preparatory Academy</w:t>
      </w:r>
    </w:p>
    <w:p w:rsidR="00047BA1" w:rsidRPr="003B1131" w:rsidRDefault="00D67743" w:rsidP="001A6210">
      <w:pPr>
        <w:contextualSpacing/>
        <w:jc w:val="center"/>
        <w:rPr>
          <w:rFonts w:ascii="Elephant" w:hAnsi="Elephant"/>
          <w:b/>
          <w:sz w:val="40"/>
          <w:szCs w:val="40"/>
        </w:rPr>
      </w:pPr>
      <w:r w:rsidRPr="003B1131">
        <w:rPr>
          <w:rFonts w:ascii="Elephant" w:hAnsi="Elephant"/>
          <w:b/>
          <w:sz w:val="40"/>
          <w:szCs w:val="40"/>
        </w:rPr>
        <w:t>Assessment Refusal Notice Protocol</w:t>
      </w:r>
    </w:p>
    <w:p w:rsidR="00455DAB" w:rsidRDefault="00455DAB" w:rsidP="003B1131">
      <w:pPr>
        <w:contextualSpacing/>
        <w:jc w:val="center"/>
        <w:rPr>
          <w:rFonts w:asciiTheme="majorHAnsi" w:hAnsiTheme="majorHAnsi"/>
          <w:b/>
        </w:rPr>
      </w:pPr>
    </w:p>
    <w:p w:rsidR="003A4FC1" w:rsidRDefault="003B1131" w:rsidP="003B1131">
      <w:pPr>
        <w:contextualSpacing/>
        <w:rPr>
          <w:rFonts w:asciiTheme="majorHAnsi" w:hAnsiTheme="majorHAnsi"/>
          <w:b/>
        </w:rPr>
      </w:pPr>
      <w:r>
        <w:rPr>
          <w:rFonts w:asciiTheme="majorHAnsi" w:hAnsiTheme="majorHAnsi"/>
          <w:b/>
        </w:rPr>
        <w:t xml:space="preserve">                                    </w:t>
      </w:r>
      <w:r w:rsidR="00AD40EA">
        <w:rPr>
          <w:rFonts w:asciiTheme="majorHAnsi" w:hAnsiTheme="majorHAnsi"/>
          <w:b/>
        </w:rPr>
        <w:t>If a student refus</w:t>
      </w:r>
      <w:r>
        <w:rPr>
          <w:rFonts w:asciiTheme="majorHAnsi" w:hAnsiTheme="majorHAnsi"/>
          <w:b/>
        </w:rPr>
        <w:t>es to take an assessment…</w:t>
      </w:r>
    </w:p>
    <w:p w:rsidR="00AD40EA" w:rsidRPr="00D67743" w:rsidRDefault="00AD40EA" w:rsidP="00631AF8">
      <w:pPr>
        <w:contextualSpacing/>
        <w:rPr>
          <w:rFonts w:asciiTheme="majorHAnsi" w:hAnsiTheme="majorHAnsi"/>
          <w:b/>
        </w:rPr>
      </w:pPr>
    </w:p>
    <w:p w:rsidR="00D67743" w:rsidRPr="003B1131" w:rsidRDefault="00AD40EA" w:rsidP="00D67743">
      <w:pPr>
        <w:pStyle w:val="ListParagraph"/>
        <w:numPr>
          <w:ilvl w:val="0"/>
          <w:numId w:val="20"/>
        </w:numPr>
        <w:rPr>
          <w:rFonts w:asciiTheme="majorHAnsi" w:hAnsiTheme="majorHAnsi"/>
          <w:sz w:val="26"/>
          <w:szCs w:val="26"/>
        </w:rPr>
      </w:pPr>
      <w:r w:rsidRPr="003B1131">
        <w:rPr>
          <w:rFonts w:asciiTheme="majorHAnsi" w:hAnsiTheme="majorHAnsi"/>
          <w:b/>
          <w:sz w:val="26"/>
          <w:szCs w:val="26"/>
        </w:rPr>
        <w:t>Inform</w:t>
      </w:r>
      <w:r w:rsidRPr="003B1131">
        <w:rPr>
          <w:rFonts w:asciiTheme="majorHAnsi" w:hAnsiTheme="majorHAnsi"/>
          <w:sz w:val="26"/>
          <w:szCs w:val="26"/>
        </w:rPr>
        <w:t xml:space="preserve"> them of their </w:t>
      </w:r>
      <w:r w:rsidRPr="003B1131">
        <w:rPr>
          <w:rFonts w:asciiTheme="majorHAnsi" w:hAnsiTheme="majorHAnsi"/>
          <w:b/>
          <w:sz w:val="26"/>
          <w:szCs w:val="26"/>
        </w:rPr>
        <w:t>option</w:t>
      </w:r>
      <w:r w:rsidR="000B6A65" w:rsidRPr="003B1131">
        <w:rPr>
          <w:rFonts w:asciiTheme="majorHAnsi" w:hAnsiTheme="majorHAnsi"/>
          <w:b/>
          <w:sz w:val="26"/>
          <w:szCs w:val="26"/>
        </w:rPr>
        <w:t xml:space="preserve">s. </w:t>
      </w:r>
      <w:r w:rsidR="000B6A65" w:rsidRPr="003B1131">
        <w:rPr>
          <w:rFonts w:asciiTheme="majorHAnsi" w:hAnsiTheme="majorHAnsi"/>
          <w:sz w:val="26"/>
          <w:szCs w:val="26"/>
        </w:rPr>
        <w:t xml:space="preserve">Refer to the </w:t>
      </w:r>
      <w:r w:rsidRPr="003B1131">
        <w:rPr>
          <w:rFonts w:asciiTheme="majorHAnsi" w:hAnsiTheme="majorHAnsi"/>
          <w:sz w:val="26"/>
          <w:szCs w:val="26"/>
        </w:rPr>
        <w:t>Assessment Refusal Notice.</w:t>
      </w:r>
    </w:p>
    <w:p w:rsidR="00AD40EA" w:rsidRPr="001A6210" w:rsidRDefault="00AD40EA" w:rsidP="00AD40EA">
      <w:pPr>
        <w:pStyle w:val="ListParagraph"/>
        <w:numPr>
          <w:ilvl w:val="1"/>
          <w:numId w:val="20"/>
        </w:numPr>
        <w:rPr>
          <w:rFonts w:asciiTheme="majorHAnsi" w:hAnsiTheme="majorHAnsi"/>
          <w:sz w:val="20"/>
          <w:szCs w:val="20"/>
        </w:rPr>
      </w:pPr>
      <w:r w:rsidRPr="001A6210">
        <w:rPr>
          <w:rFonts w:asciiTheme="majorHAnsi" w:hAnsiTheme="majorHAnsi"/>
          <w:sz w:val="20"/>
          <w:szCs w:val="20"/>
        </w:rPr>
        <w:t>For Option 1,</w:t>
      </w:r>
      <w:r w:rsidR="000B6A65" w:rsidRPr="001A6210">
        <w:rPr>
          <w:rFonts w:asciiTheme="majorHAnsi" w:hAnsiTheme="majorHAnsi"/>
          <w:sz w:val="20"/>
          <w:szCs w:val="20"/>
        </w:rPr>
        <w:t xml:space="preserve"> which states that</w:t>
      </w:r>
      <w:r w:rsidRPr="001A6210">
        <w:rPr>
          <w:rFonts w:asciiTheme="majorHAnsi" w:hAnsiTheme="majorHAnsi"/>
          <w:sz w:val="20"/>
          <w:szCs w:val="20"/>
        </w:rPr>
        <w:t xml:space="preserve"> the student will take the assessments within 5 </w:t>
      </w:r>
      <w:r w:rsidR="009272F8" w:rsidRPr="001A6210">
        <w:rPr>
          <w:rFonts w:asciiTheme="majorHAnsi" w:hAnsiTheme="majorHAnsi"/>
          <w:sz w:val="20"/>
          <w:szCs w:val="20"/>
        </w:rPr>
        <w:t xml:space="preserve">school </w:t>
      </w:r>
      <w:r w:rsidRPr="001A6210">
        <w:rPr>
          <w:rFonts w:asciiTheme="majorHAnsi" w:hAnsiTheme="majorHAnsi"/>
          <w:sz w:val="20"/>
          <w:szCs w:val="20"/>
        </w:rPr>
        <w:t>days, teachers should pre-</w:t>
      </w:r>
      <w:r w:rsidR="00132739" w:rsidRPr="001A6210">
        <w:rPr>
          <w:rFonts w:asciiTheme="majorHAnsi" w:hAnsiTheme="majorHAnsi"/>
          <w:sz w:val="20"/>
          <w:szCs w:val="20"/>
        </w:rPr>
        <w:t xml:space="preserve">print the </w:t>
      </w:r>
      <w:r w:rsidR="000B6A65" w:rsidRPr="001A6210">
        <w:rPr>
          <w:rFonts w:asciiTheme="majorHAnsi" w:hAnsiTheme="majorHAnsi"/>
          <w:sz w:val="20"/>
          <w:szCs w:val="20"/>
        </w:rPr>
        <w:t xml:space="preserve">last date </w:t>
      </w:r>
      <w:r w:rsidR="00132739" w:rsidRPr="001A6210">
        <w:rPr>
          <w:rFonts w:asciiTheme="majorHAnsi" w:hAnsiTheme="majorHAnsi"/>
          <w:sz w:val="20"/>
          <w:szCs w:val="20"/>
        </w:rPr>
        <w:t>that</w:t>
      </w:r>
      <w:r w:rsidRPr="001A6210">
        <w:rPr>
          <w:rFonts w:asciiTheme="majorHAnsi" w:hAnsiTheme="majorHAnsi"/>
          <w:sz w:val="20"/>
          <w:szCs w:val="20"/>
        </w:rPr>
        <w:t xml:space="preserve"> the student will be able to take the exam.</w:t>
      </w:r>
    </w:p>
    <w:p w:rsidR="00AD40EA" w:rsidRPr="001A6210" w:rsidRDefault="00AD40EA" w:rsidP="00AD40EA">
      <w:pPr>
        <w:pStyle w:val="ListParagraph"/>
        <w:numPr>
          <w:ilvl w:val="1"/>
          <w:numId w:val="20"/>
        </w:numPr>
        <w:rPr>
          <w:rFonts w:asciiTheme="majorHAnsi" w:hAnsiTheme="majorHAnsi"/>
          <w:sz w:val="20"/>
          <w:szCs w:val="20"/>
        </w:rPr>
      </w:pPr>
      <w:r w:rsidRPr="001A6210">
        <w:rPr>
          <w:rFonts w:asciiTheme="majorHAnsi" w:hAnsiTheme="majorHAnsi"/>
          <w:sz w:val="20"/>
          <w:szCs w:val="20"/>
        </w:rPr>
        <w:t>Inform th</w:t>
      </w:r>
      <w:r w:rsidR="00132739" w:rsidRPr="001A6210">
        <w:rPr>
          <w:rFonts w:asciiTheme="majorHAnsi" w:hAnsiTheme="majorHAnsi"/>
          <w:sz w:val="20"/>
          <w:szCs w:val="20"/>
        </w:rPr>
        <w:t>e student that they are to take the notification letter home</w:t>
      </w:r>
      <w:r w:rsidRPr="001A6210">
        <w:rPr>
          <w:rFonts w:asciiTheme="majorHAnsi" w:hAnsiTheme="majorHAnsi"/>
          <w:sz w:val="20"/>
          <w:szCs w:val="20"/>
        </w:rPr>
        <w:t xml:space="preserve"> </w:t>
      </w:r>
      <w:r w:rsidR="00132739" w:rsidRPr="001A6210">
        <w:rPr>
          <w:rFonts w:asciiTheme="majorHAnsi" w:hAnsiTheme="majorHAnsi"/>
          <w:sz w:val="20"/>
          <w:szCs w:val="20"/>
        </w:rPr>
        <w:t xml:space="preserve">to their </w:t>
      </w:r>
      <w:r w:rsidRPr="001A6210">
        <w:rPr>
          <w:rFonts w:asciiTheme="majorHAnsi" w:hAnsiTheme="majorHAnsi"/>
          <w:sz w:val="20"/>
          <w:szCs w:val="20"/>
        </w:rPr>
        <w:t>parent/guardian</w:t>
      </w:r>
      <w:r w:rsidR="00132739" w:rsidRPr="001A6210">
        <w:rPr>
          <w:rFonts w:asciiTheme="majorHAnsi" w:hAnsiTheme="majorHAnsi"/>
          <w:sz w:val="20"/>
          <w:szCs w:val="20"/>
        </w:rPr>
        <w:t xml:space="preserve">, </w:t>
      </w:r>
      <w:r w:rsidRPr="001A6210">
        <w:rPr>
          <w:rFonts w:asciiTheme="majorHAnsi" w:hAnsiTheme="majorHAnsi"/>
          <w:sz w:val="20"/>
          <w:szCs w:val="20"/>
        </w:rPr>
        <w:t xml:space="preserve">and </w:t>
      </w:r>
      <w:r w:rsidR="00132739" w:rsidRPr="001A6210">
        <w:rPr>
          <w:rFonts w:asciiTheme="majorHAnsi" w:hAnsiTheme="majorHAnsi"/>
          <w:sz w:val="20"/>
          <w:szCs w:val="20"/>
        </w:rPr>
        <w:t xml:space="preserve">are to </w:t>
      </w:r>
      <w:r w:rsidRPr="001A6210">
        <w:rPr>
          <w:rFonts w:asciiTheme="majorHAnsi" w:hAnsiTheme="majorHAnsi"/>
          <w:sz w:val="20"/>
          <w:szCs w:val="20"/>
        </w:rPr>
        <w:t xml:space="preserve">return the signed document back to the teacher the next time that they have </w:t>
      </w:r>
      <w:r w:rsidR="00132739" w:rsidRPr="001A6210">
        <w:rPr>
          <w:rFonts w:asciiTheme="majorHAnsi" w:hAnsiTheme="majorHAnsi"/>
          <w:sz w:val="20"/>
          <w:szCs w:val="20"/>
        </w:rPr>
        <w:t xml:space="preserve">that class. </w:t>
      </w:r>
    </w:p>
    <w:p w:rsidR="00AD40EA" w:rsidRPr="00AD40EA" w:rsidRDefault="00AD40EA" w:rsidP="00AD40EA">
      <w:pPr>
        <w:pStyle w:val="ListParagraph"/>
        <w:rPr>
          <w:rFonts w:asciiTheme="majorHAnsi" w:hAnsiTheme="majorHAnsi"/>
        </w:rPr>
      </w:pPr>
    </w:p>
    <w:p w:rsidR="00132739" w:rsidRPr="003B1131" w:rsidRDefault="00AD40EA" w:rsidP="00D67743">
      <w:pPr>
        <w:pStyle w:val="ListParagraph"/>
        <w:numPr>
          <w:ilvl w:val="0"/>
          <w:numId w:val="20"/>
        </w:numPr>
        <w:rPr>
          <w:rFonts w:asciiTheme="majorHAnsi" w:hAnsiTheme="majorHAnsi"/>
          <w:sz w:val="26"/>
          <w:szCs w:val="26"/>
        </w:rPr>
      </w:pPr>
      <w:r w:rsidRPr="003B1131">
        <w:rPr>
          <w:rFonts w:asciiTheme="majorHAnsi" w:hAnsiTheme="majorHAnsi"/>
          <w:b/>
          <w:sz w:val="26"/>
          <w:szCs w:val="26"/>
        </w:rPr>
        <w:t>Contact</w:t>
      </w:r>
      <w:r w:rsidRPr="003B1131">
        <w:rPr>
          <w:rFonts w:asciiTheme="majorHAnsi" w:hAnsiTheme="majorHAnsi"/>
          <w:sz w:val="26"/>
          <w:szCs w:val="26"/>
        </w:rPr>
        <w:t xml:space="preserve"> the </w:t>
      </w:r>
      <w:r w:rsidRPr="003B1131">
        <w:rPr>
          <w:rFonts w:asciiTheme="majorHAnsi" w:hAnsiTheme="majorHAnsi"/>
          <w:b/>
          <w:sz w:val="26"/>
          <w:szCs w:val="26"/>
        </w:rPr>
        <w:t xml:space="preserve">parent </w:t>
      </w:r>
      <w:r w:rsidRPr="003B1131">
        <w:rPr>
          <w:rFonts w:asciiTheme="majorHAnsi" w:hAnsiTheme="majorHAnsi"/>
          <w:sz w:val="26"/>
          <w:szCs w:val="26"/>
        </w:rPr>
        <w:t xml:space="preserve">or guardian </w:t>
      </w:r>
      <w:r w:rsidR="00132739" w:rsidRPr="003B1131">
        <w:rPr>
          <w:rFonts w:asciiTheme="majorHAnsi" w:hAnsiTheme="majorHAnsi"/>
          <w:sz w:val="26"/>
          <w:szCs w:val="26"/>
        </w:rPr>
        <w:t xml:space="preserve">within </w:t>
      </w:r>
      <w:r w:rsidR="00132739" w:rsidRPr="003B1131">
        <w:rPr>
          <w:rFonts w:asciiTheme="majorHAnsi" w:hAnsiTheme="majorHAnsi"/>
          <w:b/>
          <w:sz w:val="26"/>
          <w:szCs w:val="26"/>
        </w:rPr>
        <w:t>24hrs</w:t>
      </w:r>
      <w:r w:rsidR="00132739" w:rsidRPr="003B1131">
        <w:rPr>
          <w:rFonts w:asciiTheme="majorHAnsi" w:hAnsiTheme="majorHAnsi"/>
          <w:sz w:val="26"/>
          <w:szCs w:val="26"/>
        </w:rPr>
        <w:t xml:space="preserve"> and inform them of the following:</w:t>
      </w:r>
    </w:p>
    <w:p w:rsidR="00132739" w:rsidRPr="001A6210" w:rsidRDefault="00132739" w:rsidP="00132739">
      <w:pPr>
        <w:pStyle w:val="ListParagraph"/>
        <w:numPr>
          <w:ilvl w:val="1"/>
          <w:numId w:val="20"/>
        </w:numPr>
        <w:rPr>
          <w:rFonts w:asciiTheme="majorHAnsi" w:hAnsiTheme="majorHAnsi"/>
          <w:sz w:val="20"/>
          <w:szCs w:val="20"/>
        </w:rPr>
      </w:pPr>
      <w:r w:rsidRPr="001A6210">
        <w:rPr>
          <w:rFonts w:asciiTheme="majorHAnsi" w:hAnsiTheme="majorHAnsi"/>
          <w:sz w:val="20"/>
          <w:szCs w:val="20"/>
        </w:rPr>
        <w:t>The student refused to take the assessment in class</w:t>
      </w:r>
    </w:p>
    <w:p w:rsidR="00D67743" w:rsidRPr="001A6210" w:rsidRDefault="00132739" w:rsidP="00132739">
      <w:pPr>
        <w:pStyle w:val="ListParagraph"/>
        <w:numPr>
          <w:ilvl w:val="1"/>
          <w:numId w:val="20"/>
        </w:numPr>
        <w:rPr>
          <w:rFonts w:asciiTheme="majorHAnsi" w:hAnsiTheme="majorHAnsi"/>
          <w:sz w:val="20"/>
          <w:szCs w:val="20"/>
        </w:rPr>
      </w:pPr>
      <w:r w:rsidRPr="001A6210">
        <w:rPr>
          <w:rFonts w:asciiTheme="majorHAnsi" w:hAnsiTheme="majorHAnsi"/>
          <w:sz w:val="20"/>
          <w:szCs w:val="20"/>
        </w:rPr>
        <w:t>The student has been sent home with an Assessment R</w:t>
      </w:r>
      <w:r w:rsidR="00AD40EA" w:rsidRPr="001A6210">
        <w:rPr>
          <w:rFonts w:asciiTheme="majorHAnsi" w:hAnsiTheme="majorHAnsi"/>
          <w:sz w:val="20"/>
          <w:szCs w:val="20"/>
        </w:rPr>
        <w:t xml:space="preserve">efusal </w:t>
      </w:r>
      <w:r w:rsidRPr="001A6210">
        <w:rPr>
          <w:rFonts w:asciiTheme="majorHAnsi" w:hAnsiTheme="majorHAnsi"/>
          <w:sz w:val="20"/>
          <w:szCs w:val="20"/>
        </w:rPr>
        <w:t xml:space="preserve">Notice </w:t>
      </w:r>
      <w:r w:rsidR="00F05E5D" w:rsidRPr="001A6210">
        <w:rPr>
          <w:rFonts w:asciiTheme="majorHAnsi" w:hAnsiTheme="majorHAnsi"/>
          <w:sz w:val="20"/>
          <w:szCs w:val="20"/>
        </w:rPr>
        <w:t>which they should read and sign</w:t>
      </w:r>
    </w:p>
    <w:p w:rsidR="00F05E5D" w:rsidRPr="001A6210" w:rsidRDefault="00F05E5D" w:rsidP="00132739">
      <w:pPr>
        <w:pStyle w:val="ListParagraph"/>
        <w:numPr>
          <w:ilvl w:val="1"/>
          <w:numId w:val="20"/>
        </w:numPr>
        <w:rPr>
          <w:rFonts w:asciiTheme="majorHAnsi" w:hAnsiTheme="majorHAnsi"/>
          <w:sz w:val="20"/>
          <w:szCs w:val="20"/>
        </w:rPr>
      </w:pPr>
      <w:r w:rsidRPr="001A6210">
        <w:rPr>
          <w:rFonts w:asciiTheme="majorHAnsi" w:hAnsiTheme="majorHAnsi"/>
          <w:sz w:val="20"/>
          <w:szCs w:val="20"/>
        </w:rPr>
        <w:t xml:space="preserve">Describe the options </w:t>
      </w:r>
      <w:r w:rsidR="000B6A65" w:rsidRPr="001A6210">
        <w:rPr>
          <w:rFonts w:asciiTheme="majorHAnsi" w:hAnsiTheme="majorHAnsi"/>
          <w:sz w:val="20"/>
          <w:szCs w:val="20"/>
        </w:rPr>
        <w:t xml:space="preserve">that were made </w:t>
      </w:r>
      <w:r w:rsidRPr="001A6210">
        <w:rPr>
          <w:rFonts w:asciiTheme="majorHAnsi" w:hAnsiTheme="majorHAnsi"/>
          <w:sz w:val="20"/>
          <w:szCs w:val="20"/>
        </w:rPr>
        <w:t>available to the student</w:t>
      </w:r>
      <w:r w:rsidR="000B6A65" w:rsidRPr="001A6210">
        <w:rPr>
          <w:rFonts w:asciiTheme="majorHAnsi" w:hAnsiTheme="majorHAnsi"/>
          <w:sz w:val="20"/>
          <w:szCs w:val="20"/>
        </w:rPr>
        <w:t xml:space="preserve"> and the possible outcomes</w:t>
      </w:r>
    </w:p>
    <w:p w:rsidR="00132739" w:rsidRPr="001A6210" w:rsidRDefault="00132739" w:rsidP="00132739">
      <w:pPr>
        <w:pStyle w:val="ListParagraph"/>
        <w:numPr>
          <w:ilvl w:val="1"/>
          <w:numId w:val="20"/>
        </w:numPr>
        <w:rPr>
          <w:rFonts w:asciiTheme="majorHAnsi" w:hAnsiTheme="majorHAnsi"/>
          <w:sz w:val="20"/>
          <w:szCs w:val="20"/>
        </w:rPr>
      </w:pPr>
      <w:r w:rsidRPr="001A6210">
        <w:rPr>
          <w:rFonts w:asciiTheme="majorHAnsi" w:hAnsiTheme="majorHAnsi"/>
          <w:sz w:val="20"/>
          <w:szCs w:val="20"/>
        </w:rPr>
        <w:t>Encourage the parent to encourage</w:t>
      </w:r>
      <w:r w:rsidR="009272F8" w:rsidRPr="001A6210">
        <w:rPr>
          <w:rFonts w:asciiTheme="majorHAnsi" w:hAnsiTheme="majorHAnsi"/>
          <w:sz w:val="20"/>
          <w:szCs w:val="20"/>
        </w:rPr>
        <w:t xml:space="preserve"> the student to select Option 1</w:t>
      </w:r>
      <w:r w:rsidRPr="001A6210">
        <w:rPr>
          <w:rFonts w:asciiTheme="majorHAnsi" w:hAnsiTheme="majorHAnsi"/>
          <w:sz w:val="20"/>
          <w:szCs w:val="20"/>
        </w:rPr>
        <w:t xml:space="preserve"> </w:t>
      </w:r>
    </w:p>
    <w:p w:rsidR="00AD40EA" w:rsidRPr="003B1131" w:rsidRDefault="00AD40EA" w:rsidP="000B6A65">
      <w:pPr>
        <w:rPr>
          <w:rFonts w:asciiTheme="majorHAnsi" w:hAnsiTheme="majorHAnsi"/>
          <w:sz w:val="22"/>
          <w:szCs w:val="22"/>
        </w:rPr>
      </w:pPr>
    </w:p>
    <w:p w:rsidR="00AD40EA" w:rsidRPr="003B1131" w:rsidRDefault="00AD40EA" w:rsidP="00F05E5D">
      <w:pPr>
        <w:pStyle w:val="ListParagraph"/>
        <w:numPr>
          <w:ilvl w:val="0"/>
          <w:numId w:val="20"/>
        </w:numPr>
        <w:rPr>
          <w:rFonts w:asciiTheme="majorHAnsi" w:hAnsiTheme="majorHAnsi"/>
          <w:sz w:val="26"/>
          <w:szCs w:val="26"/>
        </w:rPr>
      </w:pPr>
      <w:r w:rsidRPr="003B1131">
        <w:rPr>
          <w:rFonts w:asciiTheme="majorHAnsi" w:hAnsiTheme="majorHAnsi"/>
          <w:b/>
          <w:sz w:val="26"/>
          <w:szCs w:val="26"/>
        </w:rPr>
        <w:t xml:space="preserve">Student </w:t>
      </w:r>
      <w:r w:rsidRPr="003B1131">
        <w:rPr>
          <w:rFonts w:asciiTheme="majorHAnsi" w:hAnsiTheme="majorHAnsi"/>
          <w:sz w:val="26"/>
          <w:szCs w:val="26"/>
        </w:rPr>
        <w:t>mus</w:t>
      </w:r>
      <w:r w:rsidR="00132739" w:rsidRPr="003B1131">
        <w:rPr>
          <w:rFonts w:asciiTheme="majorHAnsi" w:hAnsiTheme="majorHAnsi"/>
          <w:sz w:val="26"/>
          <w:szCs w:val="26"/>
        </w:rPr>
        <w:t xml:space="preserve">t </w:t>
      </w:r>
      <w:r w:rsidR="00132739" w:rsidRPr="003B1131">
        <w:rPr>
          <w:rFonts w:asciiTheme="majorHAnsi" w:hAnsiTheme="majorHAnsi"/>
          <w:b/>
          <w:sz w:val="26"/>
          <w:szCs w:val="26"/>
        </w:rPr>
        <w:t>return</w:t>
      </w:r>
      <w:r w:rsidR="00132739" w:rsidRPr="003B1131">
        <w:rPr>
          <w:rFonts w:asciiTheme="majorHAnsi" w:hAnsiTheme="majorHAnsi"/>
          <w:sz w:val="26"/>
          <w:szCs w:val="26"/>
        </w:rPr>
        <w:t xml:space="preserve"> the </w:t>
      </w:r>
      <w:r w:rsidR="00132739" w:rsidRPr="003B1131">
        <w:rPr>
          <w:rFonts w:asciiTheme="majorHAnsi" w:hAnsiTheme="majorHAnsi"/>
          <w:b/>
          <w:sz w:val="26"/>
          <w:szCs w:val="26"/>
        </w:rPr>
        <w:t>signed Assessment Refusal N</w:t>
      </w:r>
      <w:r w:rsidRPr="003B1131">
        <w:rPr>
          <w:rFonts w:asciiTheme="majorHAnsi" w:hAnsiTheme="majorHAnsi"/>
          <w:b/>
          <w:sz w:val="26"/>
          <w:szCs w:val="26"/>
        </w:rPr>
        <w:t>otification</w:t>
      </w:r>
      <w:r w:rsidRPr="003B1131">
        <w:rPr>
          <w:rFonts w:asciiTheme="majorHAnsi" w:hAnsiTheme="majorHAnsi"/>
          <w:sz w:val="26"/>
          <w:szCs w:val="26"/>
        </w:rPr>
        <w:t xml:space="preserve"> letter the next class period.</w:t>
      </w:r>
    </w:p>
    <w:p w:rsidR="005C1428" w:rsidRPr="001A6210" w:rsidRDefault="005C1428" w:rsidP="00F05E5D">
      <w:pPr>
        <w:pStyle w:val="ListParagraph"/>
        <w:numPr>
          <w:ilvl w:val="1"/>
          <w:numId w:val="20"/>
        </w:numPr>
        <w:rPr>
          <w:rFonts w:asciiTheme="majorHAnsi" w:hAnsiTheme="majorHAnsi"/>
          <w:sz w:val="20"/>
          <w:szCs w:val="20"/>
        </w:rPr>
      </w:pPr>
      <w:r w:rsidRPr="001A6210">
        <w:rPr>
          <w:rFonts w:asciiTheme="majorHAnsi" w:hAnsiTheme="majorHAnsi"/>
          <w:sz w:val="20"/>
          <w:szCs w:val="20"/>
        </w:rPr>
        <w:t xml:space="preserve">Teacher will store this document in a secure location </w:t>
      </w:r>
    </w:p>
    <w:p w:rsidR="00F05E5D" w:rsidRPr="001A6210" w:rsidRDefault="00F05E5D" w:rsidP="00F05E5D">
      <w:pPr>
        <w:pStyle w:val="ListParagraph"/>
        <w:numPr>
          <w:ilvl w:val="1"/>
          <w:numId w:val="20"/>
        </w:numPr>
        <w:rPr>
          <w:rFonts w:asciiTheme="majorHAnsi" w:hAnsiTheme="majorHAnsi"/>
          <w:sz w:val="20"/>
          <w:szCs w:val="20"/>
        </w:rPr>
      </w:pPr>
      <w:r w:rsidRPr="001A6210">
        <w:rPr>
          <w:rFonts w:asciiTheme="majorHAnsi" w:hAnsiTheme="majorHAnsi"/>
          <w:sz w:val="20"/>
          <w:szCs w:val="20"/>
        </w:rPr>
        <w:t xml:space="preserve">If the student does not turn in the Assessment Refusal Notice the default choice should be Option 1. </w:t>
      </w:r>
    </w:p>
    <w:p w:rsidR="00A0339E" w:rsidRDefault="00A0339E" w:rsidP="00A0339E">
      <w:pPr>
        <w:pStyle w:val="ListParagraph"/>
        <w:ind w:left="1440"/>
        <w:rPr>
          <w:rFonts w:asciiTheme="majorHAnsi" w:hAnsiTheme="majorHAnsi"/>
        </w:rPr>
      </w:pPr>
    </w:p>
    <w:p w:rsidR="00455DAB" w:rsidRPr="003B1131" w:rsidRDefault="00A0339E" w:rsidP="00455DAB">
      <w:pPr>
        <w:pStyle w:val="ListParagraph"/>
        <w:numPr>
          <w:ilvl w:val="0"/>
          <w:numId w:val="20"/>
        </w:numPr>
        <w:rPr>
          <w:rFonts w:asciiTheme="majorHAnsi" w:hAnsiTheme="majorHAnsi"/>
          <w:sz w:val="26"/>
          <w:szCs w:val="26"/>
        </w:rPr>
      </w:pPr>
      <w:r w:rsidRPr="003B1131">
        <w:rPr>
          <w:rFonts w:asciiTheme="majorHAnsi" w:hAnsiTheme="majorHAnsi"/>
          <w:b/>
          <w:sz w:val="26"/>
          <w:szCs w:val="26"/>
        </w:rPr>
        <w:t>Create a PS log Entry</w:t>
      </w:r>
      <w:r w:rsidRPr="003B1131">
        <w:rPr>
          <w:rFonts w:asciiTheme="majorHAnsi" w:hAnsiTheme="majorHAnsi"/>
          <w:sz w:val="26"/>
          <w:szCs w:val="26"/>
        </w:rPr>
        <w:t xml:space="preserve"> to document the communication to the family and the choice made by the student</w:t>
      </w:r>
      <w:r w:rsidR="00455DAB" w:rsidRPr="003B1131">
        <w:rPr>
          <w:rFonts w:asciiTheme="majorHAnsi" w:hAnsiTheme="majorHAnsi"/>
          <w:sz w:val="26"/>
          <w:szCs w:val="26"/>
        </w:rPr>
        <w:t>. When creating the log entry:</w:t>
      </w:r>
    </w:p>
    <w:p w:rsidR="00455DAB" w:rsidRPr="001A6210" w:rsidRDefault="00455DAB" w:rsidP="00455DAB">
      <w:pPr>
        <w:pStyle w:val="ListParagraph"/>
        <w:numPr>
          <w:ilvl w:val="1"/>
          <w:numId w:val="20"/>
        </w:numPr>
        <w:rPr>
          <w:rFonts w:asciiTheme="majorHAnsi" w:hAnsiTheme="majorHAnsi"/>
          <w:sz w:val="20"/>
          <w:szCs w:val="20"/>
        </w:rPr>
      </w:pPr>
      <w:r w:rsidRPr="001A6210">
        <w:rPr>
          <w:rFonts w:asciiTheme="majorHAnsi" w:hAnsiTheme="majorHAnsi"/>
          <w:sz w:val="20"/>
          <w:szCs w:val="20"/>
        </w:rPr>
        <w:t>Drop down menu select - &gt; Parent Called</w:t>
      </w:r>
    </w:p>
    <w:p w:rsidR="00455DAB" w:rsidRPr="001A6210" w:rsidRDefault="00455DAB" w:rsidP="00455DAB">
      <w:pPr>
        <w:pStyle w:val="ListParagraph"/>
        <w:numPr>
          <w:ilvl w:val="1"/>
          <w:numId w:val="20"/>
        </w:numPr>
        <w:rPr>
          <w:rFonts w:asciiTheme="majorHAnsi" w:hAnsiTheme="majorHAnsi"/>
          <w:sz w:val="20"/>
          <w:szCs w:val="20"/>
        </w:rPr>
      </w:pPr>
      <w:r w:rsidRPr="001A6210">
        <w:rPr>
          <w:rFonts w:asciiTheme="majorHAnsi" w:hAnsiTheme="majorHAnsi"/>
          <w:sz w:val="20"/>
          <w:szCs w:val="20"/>
        </w:rPr>
        <w:t>Subject Line record -&gt;  Assessment Refusal Notice (Insert Subject)</w:t>
      </w:r>
    </w:p>
    <w:p w:rsidR="00455DAB" w:rsidRPr="001A6210" w:rsidRDefault="009272F8" w:rsidP="00631AF8">
      <w:pPr>
        <w:pStyle w:val="ListParagraph"/>
        <w:numPr>
          <w:ilvl w:val="1"/>
          <w:numId w:val="20"/>
        </w:numPr>
        <w:rPr>
          <w:rFonts w:asciiTheme="majorHAnsi" w:hAnsiTheme="majorHAnsi"/>
          <w:sz w:val="20"/>
          <w:szCs w:val="20"/>
        </w:rPr>
      </w:pPr>
      <w:r w:rsidRPr="001A6210">
        <w:rPr>
          <w:rFonts w:asciiTheme="majorHAnsi" w:hAnsiTheme="majorHAnsi"/>
          <w:sz w:val="20"/>
          <w:szCs w:val="20"/>
        </w:rPr>
        <w:t>Copy and paste the log e</w:t>
      </w:r>
      <w:r w:rsidR="00455DAB" w:rsidRPr="001A6210">
        <w:rPr>
          <w:rFonts w:asciiTheme="majorHAnsi" w:hAnsiTheme="majorHAnsi"/>
          <w:sz w:val="20"/>
          <w:szCs w:val="20"/>
        </w:rPr>
        <w:t>ntry that corresponds to the option selected by the student and insert the necessary information.</w:t>
      </w:r>
    </w:p>
    <w:p w:rsidR="00455DAB" w:rsidRDefault="00455DAB" w:rsidP="00631AF8">
      <w:pPr>
        <w:contextualSpacing/>
        <w:rPr>
          <w:rFonts w:asciiTheme="majorHAnsi" w:hAnsiTheme="majorHAnsi"/>
          <w:b/>
        </w:rPr>
      </w:pPr>
    </w:p>
    <w:p w:rsidR="00AB1AC0" w:rsidRPr="00AB1AC0" w:rsidRDefault="00455DAB" w:rsidP="001A6210">
      <w:pPr>
        <w:contextualSpacing/>
        <w:rPr>
          <w:rFonts w:asciiTheme="majorHAnsi" w:hAnsiTheme="majorHAnsi"/>
          <w:b/>
        </w:rPr>
      </w:pPr>
      <w:r>
        <w:rPr>
          <w:rFonts w:asciiTheme="majorHAnsi" w:hAnsiTheme="majorHAnsi"/>
          <w:b/>
        </w:rPr>
        <w:t xml:space="preserve">Option 1: </w:t>
      </w:r>
      <w:r w:rsidR="00AB1AC0" w:rsidRPr="00AB1AC0">
        <w:rPr>
          <w:rFonts w:asciiTheme="majorHAnsi" w:hAnsiTheme="majorHAnsi"/>
          <w:b/>
        </w:rPr>
        <w:t>St</w:t>
      </w:r>
      <w:r w:rsidR="00747EE9">
        <w:rPr>
          <w:rFonts w:asciiTheme="majorHAnsi" w:hAnsiTheme="majorHAnsi"/>
          <w:b/>
        </w:rPr>
        <w:t>udent t</w:t>
      </w:r>
      <w:r w:rsidR="009272F8">
        <w:rPr>
          <w:rFonts w:asciiTheme="majorHAnsi" w:hAnsiTheme="majorHAnsi"/>
          <w:b/>
        </w:rPr>
        <w:t>akes the</w:t>
      </w:r>
      <w:r w:rsidR="00747EE9">
        <w:rPr>
          <w:rFonts w:asciiTheme="majorHAnsi" w:hAnsiTheme="majorHAnsi"/>
          <w:b/>
        </w:rPr>
        <w:t xml:space="preserve"> e</w:t>
      </w:r>
      <w:r w:rsidR="009272F8">
        <w:rPr>
          <w:rFonts w:asciiTheme="majorHAnsi" w:hAnsiTheme="majorHAnsi"/>
          <w:b/>
        </w:rPr>
        <w:t>xam within 5 school days</w:t>
      </w:r>
    </w:p>
    <w:p w:rsidR="00CD0AA8" w:rsidRPr="001A6210" w:rsidRDefault="003B1131" w:rsidP="00BC48BE">
      <w:pPr>
        <w:pStyle w:val="Default"/>
        <w:numPr>
          <w:ilvl w:val="0"/>
          <w:numId w:val="11"/>
        </w:numPr>
        <w:rPr>
          <w:rFonts w:asciiTheme="majorHAnsi" w:hAnsiTheme="majorHAnsi"/>
          <w:sz w:val="20"/>
          <w:szCs w:val="20"/>
        </w:rPr>
      </w:pPr>
      <w:r w:rsidRPr="001A6210">
        <w:rPr>
          <w:noProof/>
          <w:sz w:val="20"/>
          <w:szCs w:val="20"/>
        </w:rPr>
        <w:drawing>
          <wp:anchor distT="0" distB="0" distL="114300" distR="114300" simplePos="0" relativeHeight="251678720" behindDoc="1" locked="0" layoutInCell="1" allowOverlap="1" wp14:anchorId="3B1B32FD" wp14:editId="1D7FD9BF">
            <wp:simplePos x="0" y="0"/>
            <wp:positionH relativeFrom="column">
              <wp:posOffset>-457200</wp:posOffset>
            </wp:positionH>
            <wp:positionV relativeFrom="paragraph">
              <wp:posOffset>359410</wp:posOffset>
            </wp:positionV>
            <wp:extent cx="845185" cy="676275"/>
            <wp:effectExtent l="0" t="0" r="0" b="9525"/>
            <wp:wrapTight wrapText="bothSides">
              <wp:wrapPolygon edited="0">
                <wp:start x="0" y="0"/>
                <wp:lineTo x="0" y="21296"/>
                <wp:lineTo x="20935" y="21296"/>
                <wp:lineTo x="20935" y="0"/>
                <wp:lineTo x="0" y="0"/>
              </wp:wrapPolygon>
            </wp:wrapTight>
            <wp:docPr id="13" name="Picture 13" descr="http://hallt.wonecks.net/files/2012/03/school_clipart_boy_writting_1156372780-x936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allt.wonecks.net/files/2012/03/school_clipart_boy_writting_1156372780-x936n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18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AA8" w:rsidRPr="001A6210">
        <w:rPr>
          <w:rFonts w:asciiTheme="majorHAnsi" w:hAnsiTheme="majorHAnsi"/>
          <w:sz w:val="20"/>
          <w:szCs w:val="20"/>
        </w:rPr>
        <w:t xml:space="preserve">The student has refused to take the assessment on </w:t>
      </w:r>
      <w:r w:rsidR="00CD0AA8" w:rsidRPr="001A6210">
        <w:rPr>
          <w:rFonts w:asciiTheme="majorHAnsi" w:hAnsiTheme="majorHAnsi"/>
          <w:sz w:val="20"/>
          <w:szCs w:val="20"/>
          <w:highlight w:val="yellow"/>
        </w:rPr>
        <w:t>(insert assessment name)</w:t>
      </w:r>
      <w:r w:rsidR="00CD0AA8" w:rsidRPr="001A6210">
        <w:rPr>
          <w:rFonts w:asciiTheme="majorHAnsi" w:hAnsiTheme="majorHAnsi"/>
          <w:sz w:val="20"/>
          <w:szCs w:val="20"/>
        </w:rPr>
        <w:t xml:space="preserve"> and has been </w:t>
      </w:r>
      <w:r w:rsidR="003A4FC1" w:rsidRPr="001A6210">
        <w:rPr>
          <w:rFonts w:asciiTheme="majorHAnsi" w:hAnsiTheme="majorHAnsi"/>
          <w:sz w:val="20"/>
          <w:szCs w:val="20"/>
        </w:rPr>
        <w:t xml:space="preserve">made aware of the assessment and grading policy </w:t>
      </w:r>
      <w:r w:rsidR="00CD0AA8" w:rsidRPr="001A6210">
        <w:rPr>
          <w:rFonts w:asciiTheme="majorHAnsi" w:hAnsiTheme="majorHAnsi"/>
          <w:sz w:val="20"/>
          <w:szCs w:val="20"/>
        </w:rPr>
        <w:t xml:space="preserve">on </w:t>
      </w:r>
      <w:r w:rsidR="00CD0AA8" w:rsidRPr="001A6210">
        <w:rPr>
          <w:rFonts w:asciiTheme="majorHAnsi" w:hAnsiTheme="majorHAnsi"/>
          <w:sz w:val="20"/>
          <w:szCs w:val="20"/>
          <w:highlight w:val="yellow"/>
        </w:rPr>
        <w:t xml:space="preserve">(insert date). </w:t>
      </w:r>
      <w:r w:rsidR="002D58AA" w:rsidRPr="001A6210">
        <w:rPr>
          <w:rFonts w:asciiTheme="majorHAnsi" w:hAnsiTheme="majorHAnsi"/>
          <w:sz w:val="20"/>
          <w:szCs w:val="20"/>
        </w:rPr>
        <w:t>However, the student has decided to take advantage of the opportunity to demonstrate mastery on the aforementioned assessmen</w:t>
      </w:r>
      <w:r w:rsidR="00AB1AC0" w:rsidRPr="001A6210">
        <w:rPr>
          <w:rFonts w:asciiTheme="majorHAnsi" w:hAnsiTheme="majorHAnsi"/>
          <w:sz w:val="20"/>
          <w:szCs w:val="20"/>
        </w:rPr>
        <w:t xml:space="preserve">t within 5 school days of this notice. </w:t>
      </w:r>
      <w:r w:rsidR="002D58AA" w:rsidRPr="001A6210">
        <w:rPr>
          <w:rFonts w:asciiTheme="majorHAnsi" w:hAnsiTheme="majorHAnsi"/>
          <w:sz w:val="20"/>
          <w:szCs w:val="20"/>
        </w:rPr>
        <w:t xml:space="preserve">The last day for this student to take this assessment is on </w:t>
      </w:r>
      <w:r w:rsidR="002D58AA" w:rsidRPr="001A6210">
        <w:rPr>
          <w:rFonts w:asciiTheme="majorHAnsi" w:hAnsiTheme="majorHAnsi"/>
          <w:sz w:val="20"/>
          <w:szCs w:val="20"/>
          <w:highlight w:val="yellow"/>
        </w:rPr>
        <w:t xml:space="preserve">(insert date). </w:t>
      </w:r>
      <w:r w:rsidR="00CD0AA8" w:rsidRPr="001A6210">
        <w:rPr>
          <w:rFonts w:asciiTheme="majorHAnsi" w:hAnsiTheme="majorHAnsi"/>
          <w:sz w:val="20"/>
          <w:szCs w:val="20"/>
          <w:highlight w:val="yellow"/>
        </w:rPr>
        <w:t>(His/her)</w:t>
      </w:r>
      <w:r w:rsidR="000C38CD" w:rsidRPr="001A6210">
        <w:rPr>
          <w:rFonts w:asciiTheme="majorHAnsi" w:hAnsiTheme="majorHAnsi"/>
          <w:sz w:val="20"/>
          <w:szCs w:val="20"/>
          <w:highlight w:val="yellow"/>
        </w:rPr>
        <w:t xml:space="preserve"> </w:t>
      </w:r>
      <w:r w:rsidR="000C38CD" w:rsidRPr="001A6210">
        <w:rPr>
          <w:rFonts w:asciiTheme="majorHAnsi" w:hAnsiTheme="majorHAnsi"/>
          <w:sz w:val="20"/>
          <w:szCs w:val="20"/>
        </w:rPr>
        <w:t xml:space="preserve">parents have been contacted </w:t>
      </w:r>
      <w:r w:rsidR="000C38CD" w:rsidRPr="001A6210">
        <w:rPr>
          <w:rFonts w:asciiTheme="majorHAnsi" w:hAnsiTheme="majorHAnsi"/>
          <w:sz w:val="20"/>
          <w:szCs w:val="20"/>
          <w:highlight w:val="yellow"/>
        </w:rPr>
        <w:t xml:space="preserve">(insert outcome of communication) </w:t>
      </w:r>
      <w:r w:rsidR="00CD0AA8" w:rsidRPr="001A6210">
        <w:rPr>
          <w:rFonts w:asciiTheme="majorHAnsi" w:hAnsiTheme="majorHAnsi"/>
          <w:sz w:val="20"/>
          <w:szCs w:val="20"/>
        </w:rPr>
        <w:t>of the student’s decisio</w:t>
      </w:r>
      <w:r w:rsidR="002D58AA" w:rsidRPr="001A6210">
        <w:rPr>
          <w:rFonts w:asciiTheme="majorHAnsi" w:hAnsiTheme="majorHAnsi"/>
          <w:sz w:val="20"/>
          <w:szCs w:val="20"/>
        </w:rPr>
        <w:t xml:space="preserve">n, and the last date upon which the student may take the assessment in order to earn a </w:t>
      </w:r>
      <w:r w:rsidR="00AB1AC0" w:rsidRPr="001A6210">
        <w:rPr>
          <w:rFonts w:asciiTheme="majorHAnsi" w:hAnsiTheme="majorHAnsi"/>
          <w:sz w:val="20"/>
          <w:szCs w:val="20"/>
        </w:rPr>
        <w:t xml:space="preserve">letter </w:t>
      </w:r>
      <w:r w:rsidR="002D58AA" w:rsidRPr="001A6210">
        <w:rPr>
          <w:rFonts w:asciiTheme="majorHAnsi" w:hAnsiTheme="majorHAnsi"/>
          <w:sz w:val="20"/>
          <w:szCs w:val="20"/>
        </w:rPr>
        <w:t xml:space="preserve">grade. </w:t>
      </w:r>
      <w:r w:rsidR="00CD0AA8" w:rsidRPr="001A6210">
        <w:rPr>
          <w:rFonts w:asciiTheme="majorHAnsi" w:hAnsiTheme="majorHAnsi"/>
          <w:sz w:val="20"/>
          <w:szCs w:val="20"/>
        </w:rPr>
        <w:t xml:space="preserve"> Until</w:t>
      </w:r>
      <w:r w:rsidR="00AB1AC0" w:rsidRPr="001A6210">
        <w:rPr>
          <w:rFonts w:asciiTheme="majorHAnsi" w:hAnsiTheme="majorHAnsi"/>
          <w:sz w:val="20"/>
          <w:szCs w:val="20"/>
        </w:rPr>
        <w:t xml:space="preserve"> the assessment is taken, </w:t>
      </w:r>
      <w:r w:rsidR="002D58AA" w:rsidRPr="001A6210">
        <w:rPr>
          <w:rFonts w:asciiTheme="majorHAnsi" w:hAnsiTheme="majorHAnsi"/>
          <w:sz w:val="20"/>
          <w:szCs w:val="20"/>
        </w:rPr>
        <w:t xml:space="preserve">a </w:t>
      </w:r>
      <w:r w:rsidR="00CD0AA8" w:rsidRPr="001A6210">
        <w:rPr>
          <w:rFonts w:asciiTheme="majorHAnsi" w:hAnsiTheme="majorHAnsi"/>
          <w:sz w:val="20"/>
          <w:szCs w:val="20"/>
        </w:rPr>
        <w:t xml:space="preserve">grade of an F </w:t>
      </w:r>
      <w:r w:rsidR="001A30AD" w:rsidRPr="001A6210">
        <w:rPr>
          <w:rFonts w:asciiTheme="majorHAnsi" w:hAnsiTheme="majorHAnsi"/>
          <w:sz w:val="20"/>
          <w:szCs w:val="20"/>
        </w:rPr>
        <w:t xml:space="preserve">(45%) </w:t>
      </w:r>
      <w:r w:rsidR="00CD0AA8" w:rsidRPr="001A6210">
        <w:rPr>
          <w:rFonts w:asciiTheme="majorHAnsi" w:hAnsiTheme="majorHAnsi"/>
          <w:sz w:val="20"/>
          <w:szCs w:val="20"/>
        </w:rPr>
        <w:t>will be placed in the grade book</w:t>
      </w:r>
      <w:r w:rsidR="002D58AA" w:rsidRPr="001A6210">
        <w:rPr>
          <w:rFonts w:asciiTheme="majorHAnsi" w:hAnsiTheme="majorHAnsi"/>
          <w:sz w:val="20"/>
          <w:szCs w:val="20"/>
        </w:rPr>
        <w:t>. After the exam has been taken the grade will be replaced with the one that was earned.</w:t>
      </w:r>
    </w:p>
    <w:p w:rsidR="00CD0AA8" w:rsidRPr="00AB1AC0" w:rsidRDefault="00CD0AA8" w:rsidP="00CD0AA8">
      <w:pPr>
        <w:pStyle w:val="Default"/>
        <w:rPr>
          <w:rFonts w:asciiTheme="majorHAnsi" w:hAnsiTheme="majorHAnsi"/>
          <w:b/>
        </w:rPr>
      </w:pPr>
    </w:p>
    <w:p w:rsidR="00CD0AA8" w:rsidRPr="00AB1AC0" w:rsidRDefault="00455DAB" w:rsidP="001A6210">
      <w:pPr>
        <w:pStyle w:val="Default"/>
        <w:rPr>
          <w:rFonts w:asciiTheme="majorHAnsi" w:hAnsiTheme="majorHAnsi"/>
          <w:b/>
        </w:rPr>
      </w:pPr>
      <w:r>
        <w:rPr>
          <w:rFonts w:asciiTheme="majorHAnsi" w:hAnsiTheme="majorHAnsi"/>
          <w:b/>
        </w:rPr>
        <w:t xml:space="preserve">Option 2: </w:t>
      </w:r>
      <w:r w:rsidR="00747EE9">
        <w:rPr>
          <w:rFonts w:asciiTheme="majorHAnsi" w:hAnsiTheme="majorHAnsi"/>
          <w:b/>
        </w:rPr>
        <w:t>Student d</w:t>
      </w:r>
      <w:r w:rsidR="00AB1AC0" w:rsidRPr="00AB1AC0">
        <w:rPr>
          <w:rFonts w:asciiTheme="majorHAnsi" w:hAnsiTheme="majorHAnsi"/>
          <w:b/>
        </w:rPr>
        <w:t xml:space="preserve">oes </w:t>
      </w:r>
      <w:r w:rsidR="00747EE9">
        <w:rPr>
          <w:rFonts w:asciiTheme="majorHAnsi" w:hAnsiTheme="majorHAnsi"/>
          <w:b/>
        </w:rPr>
        <w:t>not take the exam at all</w:t>
      </w:r>
    </w:p>
    <w:p w:rsidR="00CD0AA8" w:rsidRPr="001A6210" w:rsidRDefault="003B1131" w:rsidP="00455DAB">
      <w:pPr>
        <w:pStyle w:val="Default"/>
        <w:numPr>
          <w:ilvl w:val="0"/>
          <w:numId w:val="11"/>
        </w:numPr>
        <w:rPr>
          <w:rFonts w:asciiTheme="majorHAnsi" w:hAnsiTheme="majorHAnsi"/>
          <w:sz w:val="20"/>
          <w:szCs w:val="20"/>
        </w:rPr>
      </w:pPr>
      <w:r w:rsidRPr="001A6210">
        <w:rPr>
          <w:noProof/>
          <w:sz w:val="20"/>
          <w:szCs w:val="20"/>
        </w:rPr>
        <w:drawing>
          <wp:anchor distT="0" distB="0" distL="114300" distR="114300" simplePos="0" relativeHeight="251679744" behindDoc="1" locked="0" layoutInCell="1" allowOverlap="1" wp14:anchorId="0B9DC06A" wp14:editId="3DEB5BFA">
            <wp:simplePos x="0" y="0"/>
            <wp:positionH relativeFrom="column">
              <wp:posOffset>27940</wp:posOffset>
            </wp:positionH>
            <wp:positionV relativeFrom="paragraph">
              <wp:posOffset>245745</wp:posOffset>
            </wp:positionV>
            <wp:extent cx="508000" cy="561975"/>
            <wp:effectExtent l="0" t="0" r="6350" b="9525"/>
            <wp:wrapTight wrapText="bothSides">
              <wp:wrapPolygon edited="0">
                <wp:start x="0" y="0"/>
                <wp:lineTo x="0" y="21234"/>
                <wp:lineTo x="19440" y="21234"/>
                <wp:lineTo x="21060" y="7322"/>
                <wp:lineTo x="21060" y="3661"/>
                <wp:lineTo x="16200" y="0"/>
                <wp:lineTo x="0" y="0"/>
              </wp:wrapPolygon>
            </wp:wrapTight>
            <wp:docPr id="14" name="Picture 14" descr="http://www.clker.com/cliparts/u/w/w/E/p/h/failed-tes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ker.com/cliparts/u/w/w/E/p/h/failed-test-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0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8AA" w:rsidRPr="001A6210">
        <w:rPr>
          <w:rFonts w:asciiTheme="majorHAnsi" w:hAnsiTheme="majorHAnsi"/>
          <w:sz w:val="20"/>
          <w:szCs w:val="20"/>
        </w:rPr>
        <w:t xml:space="preserve">The student has refused to take the assessment on </w:t>
      </w:r>
      <w:r w:rsidR="002D58AA" w:rsidRPr="001A6210">
        <w:rPr>
          <w:rFonts w:asciiTheme="majorHAnsi" w:hAnsiTheme="majorHAnsi"/>
          <w:sz w:val="20"/>
          <w:szCs w:val="20"/>
          <w:highlight w:val="yellow"/>
        </w:rPr>
        <w:t xml:space="preserve">(insert assessment name) </w:t>
      </w:r>
      <w:r w:rsidR="002D58AA" w:rsidRPr="001A6210">
        <w:rPr>
          <w:rFonts w:asciiTheme="majorHAnsi" w:hAnsiTheme="majorHAnsi"/>
          <w:sz w:val="20"/>
          <w:szCs w:val="20"/>
        </w:rPr>
        <w:t xml:space="preserve">and has been made aware of the assessment and grading policy on </w:t>
      </w:r>
      <w:r w:rsidR="002D58AA" w:rsidRPr="001A6210">
        <w:rPr>
          <w:rFonts w:asciiTheme="majorHAnsi" w:hAnsiTheme="majorHAnsi"/>
          <w:sz w:val="20"/>
          <w:szCs w:val="20"/>
          <w:highlight w:val="yellow"/>
          <w:u w:val="single"/>
        </w:rPr>
        <w:t>(</w:t>
      </w:r>
      <w:r w:rsidR="002D58AA" w:rsidRPr="001A6210">
        <w:rPr>
          <w:rFonts w:asciiTheme="majorHAnsi" w:hAnsiTheme="majorHAnsi"/>
          <w:sz w:val="20"/>
          <w:szCs w:val="20"/>
          <w:highlight w:val="yellow"/>
        </w:rPr>
        <w:t xml:space="preserve">insert date). </w:t>
      </w:r>
      <w:r w:rsidR="002D58AA" w:rsidRPr="001A6210">
        <w:rPr>
          <w:rFonts w:asciiTheme="majorHAnsi" w:hAnsiTheme="majorHAnsi"/>
          <w:sz w:val="20"/>
          <w:szCs w:val="20"/>
        </w:rPr>
        <w:t xml:space="preserve">However, the student has decided </w:t>
      </w:r>
      <w:r w:rsidR="002D58AA" w:rsidRPr="001A6210">
        <w:rPr>
          <w:rFonts w:asciiTheme="majorHAnsi" w:hAnsiTheme="majorHAnsi"/>
          <w:b/>
          <w:sz w:val="20"/>
          <w:szCs w:val="20"/>
          <w:u w:val="single"/>
        </w:rPr>
        <w:t>NOT</w:t>
      </w:r>
      <w:r w:rsidR="002D58AA" w:rsidRPr="001A6210">
        <w:rPr>
          <w:rFonts w:asciiTheme="majorHAnsi" w:hAnsiTheme="majorHAnsi"/>
          <w:sz w:val="20"/>
          <w:szCs w:val="20"/>
        </w:rPr>
        <w:t xml:space="preserve"> to take advantage of the opportunity to demonstrate mastery on the aforementioned assessment within 5 school days of this.</w:t>
      </w:r>
      <w:r w:rsidR="00AB1AC0" w:rsidRPr="001A6210">
        <w:rPr>
          <w:rFonts w:asciiTheme="majorHAnsi" w:hAnsiTheme="majorHAnsi"/>
          <w:sz w:val="20"/>
          <w:szCs w:val="20"/>
        </w:rPr>
        <w:t xml:space="preserve"> As a result</w:t>
      </w:r>
      <w:r w:rsidR="002D58AA" w:rsidRPr="001A6210">
        <w:rPr>
          <w:rFonts w:asciiTheme="majorHAnsi" w:hAnsiTheme="majorHAnsi"/>
          <w:sz w:val="20"/>
          <w:szCs w:val="20"/>
        </w:rPr>
        <w:t>, a grade of an F</w:t>
      </w:r>
      <w:r w:rsidR="001A30AD" w:rsidRPr="001A6210">
        <w:rPr>
          <w:rFonts w:asciiTheme="majorHAnsi" w:hAnsiTheme="majorHAnsi"/>
          <w:sz w:val="20"/>
          <w:szCs w:val="20"/>
        </w:rPr>
        <w:t xml:space="preserve"> (45%)</w:t>
      </w:r>
      <w:r w:rsidR="002D58AA" w:rsidRPr="001A6210">
        <w:rPr>
          <w:rFonts w:asciiTheme="majorHAnsi" w:hAnsiTheme="majorHAnsi"/>
          <w:sz w:val="20"/>
          <w:szCs w:val="20"/>
        </w:rPr>
        <w:t xml:space="preserve"> on the assessments will be placed in the gradebook which may affect </w:t>
      </w:r>
      <w:r w:rsidR="002D58AA" w:rsidRPr="001A6210">
        <w:rPr>
          <w:rFonts w:asciiTheme="majorHAnsi" w:hAnsiTheme="majorHAnsi"/>
          <w:sz w:val="20"/>
          <w:szCs w:val="20"/>
          <w:highlight w:val="yellow"/>
        </w:rPr>
        <w:t xml:space="preserve">(His/her) </w:t>
      </w:r>
      <w:r w:rsidR="002D58AA" w:rsidRPr="001A6210">
        <w:rPr>
          <w:rFonts w:asciiTheme="majorHAnsi" w:hAnsiTheme="majorHAnsi"/>
          <w:sz w:val="20"/>
          <w:szCs w:val="20"/>
        </w:rPr>
        <w:t>ability to earn a passing grade to fulfill the required credit of this course.  Hi</w:t>
      </w:r>
      <w:r w:rsidR="000C38CD" w:rsidRPr="001A6210">
        <w:rPr>
          <w:rFonts w:asciiTheme="majorHAnsi" w:hAnsiTheme="majorHAnsi"/>
          <w:sz w:val="20"/>
          <w:szCs w:val="20"/>
        </w:rPr>
        <w:t xml:space="preserve">s/her parents have been contacted </w:t>
      </w:r>
      <w:r w:rsidR="000C38CD" w:rsidRPr="001A6210">
        <w:rPr>
          <w:rFonts w:asciiTheme="majorHAnsi" w:hAnsiTheme="majorHAnsi"/>
          <w:sz w:val="20"/>
          <w:szCs w:val="20"/>
          <w:highlight w:val="yellow"/>
        </w:rPr>
        <w:t xml:space="preserve">(insert outcome of communication) </w:t>
      </w:r>
      <w:r w:rsidR="002D58AA" w:rsidRPr="001A6210">
        <w:rPr>
          <w:rFonts w:asciiTheme="majorHAnsi" w:hAnsiTheme="majorHAnsi"/>
          <w:sz w:val="20"/>
          <w:szCs w:val="20"/>
        </w:rPr>
        <w:t>of the student’s decision.</w:t>
      </w:r>
      <w:r w:rsidR="00AB1AC0" w:rsidRPr="001A6210">
        <w:rPr>
          <w:rFonts w:asciiTheme="majorHAnsi" w:hAnsiTheme="majorHAnsi"/>
          <w:sz w:val="20"/>
          <w:szCs w:val="20"/>
        </w:rPr>
        <w:t xml:space="preserve"> The student will not be given another opportunity to take this exam at a later time.</w:t>
      </w:r>
      <w:r w:rsidRPr="001A6210">
        <w:rPr>
          <w:sz w:val="20"/>
          <w:szCs w:val="20"/>
        </w:rPr>
        <w:t xml:space="preserve"> </w:t>
      </w:r>
    </w:p>
    <w:p w:rsidR="001A6210" w:rsidRDefault="001A6210" w:rsidP="001A6210">
      <w:pPr>
        <w:autoSpaceDE w:val="0"/>
        <w:autoSpaceDN w:val="0"/>
        <w:adjustRightInd w:val="0"/>
        <w:rPr>
          <w:rFonts w:ascii="Sylfaen" w:eastAsiaTheme="minorHAnsi" w:hAnsi="Sylfaen" w:cs="Sylfaen"/>
          <w:color w:val="000000"/>
        </w:rPr>
      </w:pPr>
    </w:p>
    <w:p w:rsidR="00383ACC" w:rsidRPr="001A6210" w:rsidRDefault="00383ACC" w:rsidP="001A6210">
      <w:pPr>
        <w:autoSpaceDE w:val="0"/>
        <w:autoSpaceDN w:val="0"/>
        <w:adjustRightInd w:val="0"/>
        <w:jc w:val="center"/>
        <w:rPr>
          <w:sz w:val="20"/>
          <w:szCs w:val="20"/>
        </w:rPr>
      </w:pPr>
      <w:r>
        <w:rPr>
          <w:b/>
          <w:noProof/>
          <w:sz w:val="28"/>
          <w:szCs w:val="28"/>
        </w:rPr>
        <w:drawing>
          <wp:anchor distT="0" distB="0" distL="114300" distR="114300" simplePos="0" relativeHeight="251681792" behindDoc="1" locked="0" layoutInCell="1" allowOverlap="1" wp14:anchorId="4870BF9D" wp14:editId="2873CC58">
            <wp:simplePos x="0" y="0"/>
            <wp:positionH relativeFrom="column">
              <wp:posOffset>5137785</wp:posOffset>
            </wp:positionH>
            <wp:positionV relativeFrom="paragraph">
              <wp:posOffset>-656590</wp:posOffset>
            </wp:positionV>
            <wp:extent cx="868680" cy="1060450"/>
            <wp:effectExtent l="0" t="0" r="7620" b="6350"/>
            <wp:wrapTight wrapText="bothSides">
              <wp:wrapPolygon edited="0">
                <wp:start x="0" y="0"/>
                <wp:lineTo x="0" y="21341"/>
                <wp:lineTo x="21316" y="21341"/>
                <wp:lineTo x="21316" y="0"/>
                <wp:lineTo x="0" y="0"/>
              </wp:wrapPolygon>
            </wp:wrapTight>
            <wp:docPr id="38" name="Picture 38" descr="C:\Users\nyesha.philpot\AppData\Local\Microsoft\Windows\Temporary Internet Files\Content.Outlook\QURHPASC\Locke F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esha.philpot\AppData\Local\Microsoft\Windows\Temporary Internet Files\Content.Outlook\QURHPASC\Locke Fo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68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F02">
        <w:rPr>
          <w:b/>
          <w:sz w:val="28"/>
          <w:szCs w:val="28"/>
        </w:rPr>
        <w:t>Assessment Refusal Notice</w:t>
      </w:r>
    </w:p>
    <w:p w:rsidR="00383ACC" w:rsidRPr="00480F02" w:rsidRDefault="00383ACC" w:rsidP="00383ACC">
      <w:pPr>
        <w:pStyle w:val="Default"/>
        <w:jc w:val="center"/>
        <w:rPr>
          <w:b/>
          <w:sz w:val="28"/>
          <w:szCs w:val="28"/>
        </w:rPr>
      </w:pPr>
    </w:p>
    <w:p w:rsidR="00383ACC" w:rsidRDefault="00383ACC" w:rsidP="00383ACC">
      <w:pPr>
        <w:pStyle w:val="Default"/>
        <w:rPr>
          <w:sz w:val="20"/>
          <w:szCs w:val="20"/>
        </w:rPr>
      </w:pPr>
      <w:r>
        <w:rPr>
          <w:sz w:val="20"/>
          <w:szCs w:val="20"/>
        </w:rPr>
        <w:t xml:space="preserve">A student’s grade at Alain LeRoy Locke College Preparatory Academy is calculated based on their performance on formative and summative assessments. Formative assessments are administered weekly and are designed to measure how well students are learning specific subject matter content in a given unit of study in preparation for the summative assessment. Summative assessments are administered at the end of a given unit of study in a specific subject matter. They are designed to measure how well a student has mastered the concepts and skills studied over the course of a unit. A unit typically last between 4-6 weeks. Together formative and summative assessments account for 80% of a student’s grade. </w:t>
      </w:r>
    </w:p>
    <w:p w:rsidR="00383ACC" w:rsidRDefault="00383ACC" w:rsidP="00383ACC">
      <w:pPr>
        <w:pStyle w:val="Default"/>
        <w:rPr>
          <w:sz w:val="20"/>
          <w:szCs w:val="20"/>
        </w:rPr>
      </w:pPr>
    </w:p>
    <w:p w:rsidR="00383ACC" w:rsidRDefault="00383ACC" w:rsidP="00383ACC">
      <w:pPr>
        <w:pStyle w:val="Default"/>
        <w:rPr>
          <w:sz w:val="20"/>
          <w:szCs w:val="20"/>
        </w:rPr>
      </w:pPr>
      <w:r>
        <w:rPr>
          <w:sz w:val="20"/>
          <w:szCs w:val="20"/>
        </w:rPr>
        <w:t xml:space="preserve">A student’s grade therefore, is dependent on their participation in the assessment process. A teacher cannot determine how well a student has mastered subject matter content without evidence of student learning. As a result, it is critical for a student to demonstrate how well they have mastered content by taking the formative and summative assessments as scheduled by the teacher. </w:t>
      </w:r>
    </w:p>
    <w:p w:rsidR="00383ACC" w:rsidRDefault="00383ACC" w:rsidP="00383ACC">
      <w:pPr>
        <w:pStyle w:val="Default"/>
        <w:rPr>
          <w:sz w:val="20"/>
          <w:szCs w:val="20"/>
        </w:rPr>
      </w:pPr>
    </w:p>
    <w:p w:rsidR="00165CC8" w:rsidRPr="00480F02" w:rsidRDefault="00165CC8" w:rsidP="00165CC8">
      <w:pPr>
        <w:pStyle w:val="Default"/>
      </w:pPr>
      <w:r>
        <w:rPr>
          <w:sz w:val="20"/>
          <w:szCs w:val="20"/>
        </w:rPr>
        <w:t>Refusal to take formative and summative assessments will result in a mark of an “F” in a teacher’s grade book. A mark of an “F” signifies that the student did not attempt to take the assessment when prompted by the teacher.</w:t>
      </w:r>
      <w:r w:rsidRPr="00480F02">
        <w:t xml:space="preserve"> </w:t>
      </w:r>
      <w:r>
        <w:t xml:space="preserve">As a result, </w:t>
      </w:r>
      <w:r>
        <w:rPr>
          <w:sz w:val="20"/>
          <w:szCs w:val="20"/>
        </w:rPr>
        <w:t>a</w:t>
      </w:r>
      <w:r w:rsidRPr="00480F02">
        <w:rPr>
          <w:sz w:val="20"/>
          <w:szCs w:val="20"/>
        </w:rPr>
        <w:t xml:space="preserve">n </w:t>
      </w:r>
      <w:r>
        <w:rPr>
          <w:sz w:val="20"/>
          <w:szCs w:val="20"/>
        </w:rPr>
        <w:t xml:space="preserve">“F” </w:t>
      </w:r>
      <w:r w:rsidRPr="00480F02">
        <w:rPr>
          <w:sz w:val="20"/>
          <w:szCs w:val="20"/>
        </w:rPr>
        <w:t xml:space="preserve">may drastically affect their grade in the course; including </w:t>
      </w:r>
      <w:r>
        <w:rPr>
          <w:sz w:val="20"/>
          <w:szCs w:val="20"/>
        </w:rPr>
        <w:t>the possibility of earning no credit in</w:t>
      </w:r>
      <w:r w:rsidRPr="00480F02">
        <w:rPr>
          <w:sz w:val="20"/>
          <w:szCs w:val="20"/>
        </w:rPr>
        <w:t xml:space="preserve"> the course</w:t>
      </w:r>
      <w:r>
        <w:rPr>
          <w:sz w:val="20"/>
          <w:szCs w:val="20"/>
        </w:rPr>
        <w:t xml:space="preserve">. </w:t>
      </w:r>
    </w:p>
    <w:p w:rsidR="00165CC8" w:rsidRDefault="00165CC8" w:rsidP="00165CC8">
      <w:pPr>
        <w:pStyle w:val="Default"/>
        <w:rPr>
          <w:sz w:val="20"/>
          <w:szCs w:val="20"/>
        </w:rPr>
      </w:pPr>
    </w:p>
    <w:p w:rsidR="00165CC8" w:rsidRDefault="00165CC8" w:rsidP="00165CC8">
      <w:pPr>
        <w:pStyle w:val="Default"/>
        <w:rPr>
          <w:sz w:val="20"/>
          <w:szCs w:val="20"/>
        </w:rPr>
      </w:pPr>
      <w:r>
        <w:rPr>
          <w:sz w:val="20"/>
          <w:szCs w:val="20"/>
        </w:rPr>
        <w:t xml:space="preserve">This document serves as a formal notice that your son/daughter has refused to take his/her formative and/or summative assessment in their assigned course. </w:t>
      </w:r>
      <w:r w:rsidRPr="00480F02">
        <w:rPr>
          <w:b/>
          <w:i/>
          <w:sz w:val="20"/>
          <w:szCs w:val="20"/>
          <w:u w:val="single"/>
        </w:rPr>
        <w:t>Per this notice, your son/daughter has an opportunity to take the formative and/or summative assessment</w:t>
      </w:r>
      <w:r>
        <w:rPr>
          <w:b/>
          <w:i/>
          <w:sz w:val="20"/>
          <w:szCs w:val="20"/>
          <w:u w:val="single"/>
        </w:rPr>
        <w:t xml:space="preserve"> within 5 school days for a grade of “A”, </w:t>
      </w:r>
      <w:r w:rsidRPr="00480F02">
        <w:rPr>
          <w:b/>
          <w:i/>
          <w:sz w:val="20"/>
          <w:szCs w:val="20"/>
          <w:u w:val="single"/>
        </w:rPr>
        <w:t xml:space="preserve">“B” </w:t>
      </w:r>
      <w:r>
        <w:rPr>
          <w:b/>
          <w:i/>
          <w:sz w:val="20"/>
          <w:szCs w:val="20"/>
          <w:u w:val="single"/>
        </w:rPr>
        <w:t>,</w:t>
      </w:r>
      <w:r w:rsidRPr="00480F02">
        <w:rPr>
          <w:b/>
          <w:i/>
          <w:sz w:val="20"/>
          <w:szCs w:val="20"/>
          <w:u w:val="single"/>
        </w:rPr>
        <w:t>“C” or “D.”.</w:t>
      </w:r>
      <w:r>
        <w:rPr>
          <w:sz w:val="20"/>
          <w:szCs w:val="20"/>
        </w:rPr>
        <w:t xml:space="preserve"> </w:t>
      </w:r>
    </w:p>
    <w:p w:rsidR="00383ACC" w:rsidRDefault="00383ACC" w:rsidP="00383ACC">
      <w:pPr>
        <w:pStyle w:val="Default"/>
        <w:pBdr>
          <w:bottom w:val="single" w:sz="6" w:space="1" w:color="auto"/>
        </w:pBdr>
        <w:rPr>
          <w:sz w:val="20"/>
          <w:szCs w:val="20"/>
        </w:rPr>
      </w:pPr>
    </w:p>
    <w:p w:rsidR="00383ACC" w:rsidRDefault="00383ACC" w:rsidP="00383ACC">
      <w:pPr>
        <w:pStyle w:val="Default"/>
        <w:pBdr>
          <w:bottom w:val="single" w:sz="6" w:space="1" w:color="auto"/>
        </w:pBdr>
        <w:rPr>
          <w:sz w:val="20"/>
          <w:szCs w:val="20"/>
        </w:rPr>
      </w:pPr>
      <w:r>
        <w:rPr>
          <w:sz w:val="20"/>
          <w:szCs w:val="20"/>
        </w:rPr>
        <w:t xml:space="preserve"> </w:t>
      </w:r>
    </w:p>
    <w:p w:rsidR="00383ACC" w:rsidRDefault="00383ACC" w:rsidP="00383ACC">
      <w:pPr>
        <w:pStyle w:val="Default"/>
      </w:pPr>
      <w:r>
        <w:t>Check one box and complete the missing information:</w:t>
      </w:r>
    </w:p>
    <w:p w:rsidR="00383ACC" w:rsidRPr="00382888" w:rsidRDefault="00383ACC" w:rsidP="00383ACC">
      <w:pPr>
        <w:pStyle w:val="Default"/>
        <w:rPr>
          <w:sz w:val="18"/>
          <w:szCs w:val="18"/>
        </w:rPr>
      </w:pPr>
    </w:p>
    <w:p w:rsidR="00383ACC" w:rsidRPr="003A2107" w:rsidRDefault="00383ACC" w:rsidP="00383ACC">
      <w:pPr>
        <w:pStyle w:val="Default"/>
        <w:rPr>
          <w:b/>
          <w:sz w:val="18"/>
          <w:szCs w:val="18"/>
        </w:rPr>
      </w:pPr>
      <w:r w:rsidRPr="003A2107">
        <w:rPr>
          <w:b/>
          <w:sz w:val="18"/>
          <w:szCs w:val="18"/>
        </w:rPr>
        <w:t>OPTION 1: Student takes exam within 5 school days</w:t>
      </w:r>
    </w:p>
    <w:p w:rsidR="00383ACC" w:rsidRPr="00382888" w:rsidRDefault="00383ACC" w:rsidP="00383ACC">
      <w:pPr>
        <w:pStyle w:val="Default"/>
        <w:numPr>
          <w:ilvl w:val="0"/>
          <w:numId w:val="11"/>
        </w:numPr>
        <w:ind w:left="360"/>
        <w:rPr>
          <w:sz w:val="18"/>
          <w:szCs w:val="18"/>
        </w:rPr>
      </w:pPr>
      <w:r w:rsidRPr="00382888">
        <w:rPr>
          <w:sz w:val="18"/>
          <w:szCs w:val="18"/>
        </w:rPr>
        <w:t xml:space="preserve">I, ___________________________ [Name of Student] certify that I have been made aware of the assessment and grading policy at Alain LeRoy Locke College Preparatory Academy on _________________[Date] and that I have decided to take my assessment </w:t>
      </w:r>
      <w:r>
        <w:rPr>
          <w:sz w:val="18"/>
          <w:szCs w:val="18"/>
        </w:rPr>
        <w:t xml:space="preserve"> on (Title) __________________________________________</w:t>
      </w:r>
      <w:r w:rsidRPr="00382888">
        <w:rPr>
          <w:sz w:val="18"/>
          <w:szCs w:val="18"/>
        </w:rPr>
        <w:t>within five days of this notice</w:t>
      </w:r>
      <w:r>
        <w:rPr>
          <w:sz w:val="18"/>
          <w:szCs w:val="18"/>
        </w:rPr>
        <w:t>. I will take my assessment on _____________________</w:t>
      </w:r>
      <w:r w:rsidRPr="00382888">
        <w:rPr>
          <w:sz w:val="18"/>
          <w:szCs w:val="18"/>
        </w:rPr>
        <w:t xml:space="preserve">. </w:t>
      </w:r>
    </w:p>
    <w:p w:rsidR="00383ACC" w:rsidRPr="00382888" w:rsidRDefault="00383ACC" w:rsidP="00383ACC">
      <w:pPr>
        <w:pStyle w:val="Default"/>
        <w:rPr>
          <w:sz w:val="18"/>
          <w:szCs w:val="18"/>
        </w:rPr>
      </w:pPr>
    </w:p>
    <w:p w:rsidR="00383ACC" w:rsidRPr="00382888" w:rsidRDefault="00383ACC" w:rsidP="00383ACC">
      <w:pPr>
        <w:pStyle w:val="Default"/>
        <w:ind w:left="360"/>
        <w:rPr>
          <w:sz w:val="18"/>
          <w:szCs w:val="18"/>
        </w:rPr>
      </w:pPr>
      <w:r w:rsidRPr="00382888">
        <w:rPr>
          <w:sz w:val="18"/>
          <w:szCs w:val="18"/>
        </w:rPr>
        <w:t xml:space="preserve">Student Signature:____________________________________ Date:___________________________ </w:t>
      </w:r>
    </w:p>
    <w:p w:rsidR="00383ACC" w:rsidRDefault="00383ACC" w:rsidP="00383ACC">
      <w:pPr>
        <w:pStyle w:val="Default"/>
        <w:rPr>
          <w:sz w:val="18"/>
          <w:szCs w:val="18"/>
        </w:rPr>
      </w:pPr>
    </w:p>
    <w:p w:rsidR="00383ACC" w:rsidRPr="00382888" w:rsidRDefault="00383ACC" w:rsidP="00383ACC">
      <w:pPr>
        <w:pStyle w:val="Default"/>
        <w:rPr>
          <w:sz w:val="18"/>
          <w:szCs w:val="18"/>
        </w:rPr>
      </w:pPr>
      <w:r>
        <w:rPr>
          <w:sz w:val="18"/>
          <w:szCs w:val="18"/>
        </w:rPr>
        <w:t xml:space="preserve">        </w:t>
      </w:r>
      <w:r w:rsidRPr="00382888">
        <w:rPr>
          <w:sz w:val="18"/>
          <w:szCs w:val="18"/>
        </w:rPr>
        <w:t>Parent Signature:_____________________________________ Teacher Signature:__________________</w:t>
      </w:r>
    </w:p>
    <w:p w:rsidR="00383ACC" w:rsidRPr="00382888" w:rsidRDefault="00383ACC" w:rsidP="00383ACC">
      <w:pPr>
        <w:pStyle w:val="Default"/>
        <w:rPr>
          <w:sz w:val="18"/>
          <w:szCs w:val="18"/>
        </w:rPr>
      </w:pPr>
    </w:p>
    <w:p w:rsidR="00383ACC" w:rsidRPr="00E83803" w:rsidRDefault="00383ACC" w:rsidP="00383ACC">
      <w:pPr>
        <w:pStyle w:val="Default"/>
        <w:rPr>
          <w:b/>
          <w:sz w:val="18"/>
          <w:szCs w:val="18"/>
        </w:rPr>
      </w:pPr>
      <w:r w:rsidRPr="00E83803">
        <w:rPr>
          <w:b/>
          <w:sz w:val="18"/>
          <w:szCs w:val="18"/>
        </w:rPr>
        <w:t>OPTION 2: Student does not take the exam at all</w:t>
      </w:r>
    </w:p>
    <w:p w:rsidR="00383ACC" w:rsidRPr="00382888" w:rsidRDefault="00383ACC" w:rsidP="00383ACC">
      <w:pPr>
        <w:pStyle w:val="Default"/>
        <w:numPr>
          <w:ilvl w:val="0"/>
          <w:numId w:val="11"/>
        </w:numPr>
        <w:ind w:left="360"/>
        <w:rPr>
          <w:sz w:val="18"/>
          <w:szCs w:val="18"/>
        </w:rPr>
      </w:pPr>
      <w:r w:rsidRPr="00382888">
        <w:rPr>
          <w:sz w:val="18"/>
          <w:szCs w:val="18"/>
        </w:rPr>
        <w:t xml:space="preserve">I, ___________________________ [Name of Student] certify that I have been made aware of the assessment and grading policy at Alain LeRoy Locke College Preparatory Academy on _________________[Date] and that I have decided NOT to take my assessment </w:t>
      </w:r>
      <w:r>
        <w:rPr>
          <w:sz w:val="18"/>
          <w:szCs w:val="18"/>
        </w:rPr>
        <w:t>on [Title] ________________________________________</w:t>
      </w:r>
      <w:r w:rsidRPr="00382888">
        <w:rPr>
          <w:sz w:val="18"/>
          <w:szCs w:val="18"/>
        </w:rPr>
        <w:t xml:space="preserve">within five days of this notice. As a result, I will be given a grade of “F-” on this assessment which may affect my ability to earn a passing grade to fulfill the required credit of this course. </w:t>
      </w:r>
    </w:p>
    <w:p w:rsidR="00383ACC" w:rsidRPr="00382888" w:rsidRDefault="00383ACC" w:rsidP="00383ACC">
      <w:pPr>
        <w:pStyle w:val="Default"/>
        <w:ind w:firstLine="720"/>
        <w:rPr>
          <w:sz w:val="18"/>
          <w:szCs w:val="18"/>
        </w:rPr>
      </w:pPr>
    </w:p>
    <w:p w:rsidR="00383ACC" w:rsidRPr="00382888" w:rsidRDefault="00383ACC" w:rsidP="00383ACC">
      <w:pPr>
        <w:pStyle w:val="Default"/>
        <w:ind w:left="360"/>
        <w:rPr>
          <w:sz w:val="18"/>
          <w:szCs w:val="18"/>
        </w:rPr>
      </w:pPr>
      <w:r w:rsidRPr="00382888">
        <w:rPr>
          <w:sz w:val="18"/>
          <w:szCs w:val="18"/>
        </w:rPr>
        <w:t xml:space="preserve">Student Signature:____________________________________ Date:___________________________ </w:t>
      </w:r>
    </w:p>
    <w:p w:rsidR="00383ACC" w:rsidRDefault="00383ACC" w:rsidP="00383ACC">
      <w:pPr>
        <w:pStyle w:val="Default"/>
        <w:rPr>
          <w:sz w:val="18"/>
          <w:szCs w:val="18"/>
        </w:rPr>
      </w:pPr>
    </w:p>
    <w:p w:rsidR="00383ACC" w:rsidRPr="00382888" w:rsidRDefault="00383ACC" w:rsidP="00383ACC">
      <w:pPr>
        <w:pStyle w:val="Default"/>
        <w:rPr>
          <w:sz w:val="18"/>
          <w:szCs w:val="18"/>
        </w:rPr>
      </w:pPr>
      <w:r>
        <w:rPr>
          <w:sz w:val="18"/>
          <w:szCs w:val="18"/>
        </w:rPr>
        <w:t xml:space="preserve">        </w:t>
      </w:r>
      <w:r w:rsidRPr="00382888">
        <w:rPr>
          <w:sz w:val="18"/>
          <w:szCs w:val="18"/>
        </w:rPr>
        <w:t>Parent Signature:_____________________________________ Teacher Signature:__________________</w:t>
      </w:r>
    </w:p>
    <w:p w:rsidR="00383ACC" w:rsidRPr="00382888" w:rsidRDefault="00383ACC" w:rsidP="00383ACC">
      <w:pPr>
        <w:pStyle w:val="Default"/>
        <w:rPr>
          <w:sz w:val="18"/>
          <w:szCs w:val="18"/>
        </w:rPr>
      </w:pPr>
    </w:p>
    <w:p w:rsidR="00383ACC" w:rsidRPr="00901E85" w:rsidRDefault="00383ACC" w:rsidP="00383ACC">
      <w:pPr>
        <w:jc w:val="center"/>
        <w:rPr>
          <w:rFonts w:asciiTheme="minorHAnsi" w:hAnsiTheme="minorHAnsi" w:cstheme="minorHAnsi"/>
          <w:b/>
          <w:i/>
          <w:sz w:val="20"/>
          <w:szCs w:val="20"/>
        </w:rPr>
      </w:pPr>
      <w:r w:rsidRPr="00901E85">
        <w:rPr>
          <w:rFonts w:asciiTheme="minorHAnsi" w:hAnsiTheme="minorHAnsi" w:cstheme="minorHAnsi"/>
          <w:b/>
          <w:i/>
          <w:sz w:val="20"/>
          <w:szCs w:val="20"/>
        </w:rPr>
        <w:t>NOTE: This information will be logged in Power School as a part of your student record.</w:t>
      </w:r>
    </w:p>
    <w:p w:rsidR="00383ACC" w:rsidRDefault="00383ACC" w:rsidP="00383ACC">
      <w:pPr>
        <w:pStyle w:val="Default"/>
        <w:rPr>
          <w:rFonts w:asciiTheme="majorHAnsi" w:hAnsiTheme="majorHAnsi"/>
          <w:sz w:val="22"/>
          <w:szCs w:val="22"/>
        </w:rPr>
      </w:pPr>
    </w:p>
    <w:p w:rsidR="00B65C98" w:rsidRDefault="00B65C98" w:rsidP="00383ACC">
      <w:pPr>
        <w:pStyle w:val="Default"/>
        <w:rPr>
          <w:rFonts w:asciiTheme="majorHAnsi" w:hAnsiTheme="majorHAnsi"/>
          <w:sz w:val="22"/>
          <w:szCs w:val="22"/>
        </w:rPr>
      </w:pPr>
    </w:p>
    <w:p w:rsidR="00B65C98" w:rsidRDefault="00B65C98" w:rsidP="00383ACC">
      <w:pPr>
        <w:pStyle w:val="Default"/>
        <w:rPr>
          <w:rFonts w:asciiTheme="majorHAnsi" w:hAnsiTheme="majorHAnsi"/>
          <w:sz w:val="22"/>
          <w:szCs w:val="22"/>
        </w:rPr>
      </w:pPr>
    </w:p>
    <w:p w:rsidR="001A6210" w:rsidRDefault="001A6210" w:rsidP="001A6210">
      <w:pPr>
        <w:pStyle w:val="Default"/>
        <w:rPr>
          <w:rFonts w:asciiTheme="majorHAnsi" w:hAnsiTheme="majorHAnsi"/>
          <w:sz w:val="150"/>
          <w:szCs w:val="150"/>
        </w:rPr>
      </w:pPr>
    </w:p>
    <w:p w:rsidR="001A6210" w:rsidRDefault="001A6210" w:rsidP="001A6210">
      <w:pPr>
        <w:pStyle w:val="Default"/>
        <w:jc w:val="center"/>
        <w:rPr>
          <w:rFonts w:asciiTheme="majorHAnsi" w:hAnsiTheme="majorHAnsi"/>
          <w:sz w:val="150"/>
          <w:szCs w:val="150"/>
        </w:rPr>
      </w:pPr>
    </w:p>
    <w:p w:rsidR="001A6210" w:rsidRDefault="001A6210" w:rsidP="001A6210">
      <w:pPr>
        <w:pStyle w:val="Default"/>
        <w:jc w:val="center"/>
        <w:rPr>
          <w:rFonts w:asciiTheme="majorHAnsi" w:hAnsiTheme="majorHAnsi"/>
          <w:sz w:val="150"/>
          <w:szCs w:val="150"/>
        </w:rPr>
      </w:pPr>
      <w:r w:rsidRPr="001A6210">
        <w:rPr>
          <w:rFonts w:asciiTheme="majorHAnsi" w:hAnsiTheme="majorHAnsi"/>
          <w:sz w:val="150"/>
          <w:szCs w:val="150"/>
        </w:rPr>
        <w:t xml:space="preserve">SAMPLE </w:t>
      </w:r>
    </w:p>
    <w:p w:rsidR="001A6210" w:rsidRDefault="001A6210" w:rsidP="001A6210">
      <w:pPr>
        <w:pStyle w:val="Default"/>
        <w:jc w:val="center"/>
        <w:rPr>
          <w:rFonts w:asciiTheme="majorHAnsi" w:hAnsiTheme="majorHAnsi"/>
          <w:sz w:val="150"/>
          <w:szCs w:val="150"/>
        </w:rPr>
      </w:pPr>
    </w:p>
    <w:p w:rsidR="001A6210" w:rsidRPr="001A6210" w:rsidRDefault="001A6210" w:rsidP="001A6210">
      <w:pPr>
        <w:pStyle w:val="Default"/>
        <w:jc w:val="center"/>
        <w:rPr>
          <w:rFonts w:asciiTheme="majorHAnsi" w:hAnsiTheme="majorHAnsi"/>
          <w:sz w:val="140"/>
          <w:szCs w:val="140"/>
        </w:rPr>
      </w:pPr>
      <w:r w:rsidRPr="001A6210">
        <w:rPr>
          <w:rFonts w:asciiTheme="majorHAnsi" w:hAnsiTheme="majorHAnsi"/>
          <w:sz w:val="140"/>
          <w:szCs w:val="140"/>
        </w:rPr>
        <w:t>ASSESSMENTS</w:t>
      </w:r>
    </w:p>
    <w:p w:rsidR="001A6210" w:rsidRDefault="001A6210" w:rsidP="001A6210">
      <w:pPr>
        <w:pStyle w:val="Default"/>
        <w:jc w:val="center"/>
        <w:rPr>
          <w:rFonts w:asciiTheme="majorHAnsi" w:hAnsiTheme="majorHAnsi"/>
          <w:sz w:val="150"/>
          <w:szCs w:val="150"/>
        </w:rPr>
      </w:pPr>
    </w:p>
    <w:p w:rsidR="001A6210" w:rsidRDefault="001A6210" w:rsidP="001A6210">
      <w:pPr>
        <w:pStyle w:val="Default"/>
        <w:jc w:val="center"/>
        <w:rPr>
          <w:rFonts w:asciiTheme="majorHAnsi" w:hAnsiTheme="majorHAnsi"/>
          <w:sz w:val="150"/>
          <w:szCs w:val="150"/>
        </w:rPr>
      </w:pPr>
    </w:p>
    <w:p w:rsidR="001A6210" w:rsidRPr="001A6210" w:rsidRDefault="001A6210" w:rsidP="001A6210">
      <w:pPr>
        <w:pStyle w:val="Default"/>
        <w:rPr>
          <w:rFonts w:asciiTheme="majorHAnsi" w:hAnsiTheme="majorHAnsi"/>
          <w:sz w:val="20"/>
          <w:szCs w:val="20"/>
        </w:rPr>
      </w:pPr>
    </w:p>
    <w:p w:rsidR="001A6210" w:rsidRPr="001A6210" w:rsidRDefault="001A6210" w:rsidP="001A6210">
      <w:pPr>
        <w:pStyle w:val="Default"/>
        <w:rPr>
          <w:rFonts w:asciiTheme="majorHAnsi" w:hAnsiTheme="majorHAnsi"/>
          <w:sz w:val="20"/>
          <w:szCs w:val="20"/>
        </w:rPr>
      </w:pPr>
    </w:p>
    <w:p w:rsidR="001A6210" w:rsidRPr="001A6210" w:rsidRDefault="001A6210" w:rsidP="001A6210">
      <w:pPr>
        <w:pStyle w:val="Default"/>
        <w:jc w:val="center"/>
        <w:rPr>
          <w:rFonts w:asciiTheme="majorHAnsi" w:hAnsiTheme="majorHAnsi"/>
          <w:sz w:val="20"/>
          <w:szCs w:val="20"/>
        </w:rPr>
      </w:pPr>
      <w:r w:rsidRPr="001A6210">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7D6B16D0" wp14:editId="10572D4A">
                <wp:simplePos x="0" y="0"/>
                <wp:positionH relativeFrom="column">
                  <wp:posOffset>-619125</wp:posOffset>
                </wp:positionH>
                <wp:positionV relativeFrom="paragraph">
                  <wp:posOffset>-445135</wp:posOffset>
                </wp:positionV>
                <wp:extent cx="1876425" cy="1403985"/>
                <wp:effectExtent l="0" t="0" r="285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chemeClr val="tx1"/>
                        </a:solidFill>
                        <a:ln w="9525">
                          <a:solidFill>
                            <a:srgbClr val="000000"/>
                          </a:solidFill>
                          <a:miter lim="800000"/>
                          <a:headEnd/>
                          <a:tailEnd/>
                        </a:ln>
                      </wps:spPr>
                      <wps:txbx>
                        <w:txbxContent>
                          <w:p w:rsidR="00A22B35" w:rsidRPr="00FC6E46" w:rsidRDefault="00A22B35" w:rsidP="001A6210">
                            <w:pPr>
                              <w:rPr>
                                <w:rFonts w:asciiTheme="majorHAnsi" w:hAnsiTheme="majorHAnsi"/>
                                <w:b/>
                                <w:sz w:val="28"/>
                                <w:szCs w:val="28"/>
                              </w:rPr>
                            </w:pPr>
                            <w:r w:rsidRPr="00FC6E46">
                              <w:rPr>
                                <w:rFonts w:asciiTheme="majorHAnsi" w:hAnsiTheme="majorHAnsi"/>
                                <w:b/>
                                <w:sz w:val="28"/>
                                <w:szCs w:val="28"/>
                              </w:rPr>
                              <w:t xml:space="preserve">Anatomy Physiology </w:t>
                            </w:r>
                          </w:p>
                          <w:p w:rsidR="00A22B35" w:rsidRPr="00FC6E46" w:rsidRDefault="00A22B35" w:rsidP="001A6210">
                            <w:pPr>
                              <w:rPr>
                                <w:rFonts w:asciiTheme="majorHAnsi" w:hAnsiTheme="majorHAnsi"/>
                                <w:b/>
                                <w:sz w:val="28"/>
                                <w:szCs w:val="28"/>
                              </w:rPr>
                            </w:pPr>
                            <w:r w:rsidRPr="00FC6E46">
                              <w:rPr>
                                <w:rFonts w:asciiTheme="majorHAnsi" w:hAnsiTheme="majorHAnsi"/>
                                <w:b/>
                                <w:sz w:val="28"/>
                                <w:szCs w:val="28"/>
                              </w:rPr>
                              <w:t>SAMPLE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B16D0" id="_x0000_s1029" type="#_x0000_t202" style="position:absolute;left:0;text-align:left;margin-left:-48.75pt;margin-top:-35.05pt;width:147.7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" fillcolor="black [3213]">
                <v:textbox style="mso-fit-shape-to-text:t">
                  <w:txbxContent>
                    <w:p w:rsidR="00A22B35" w:rsidRPr="00FC6E46" w:rsidRDefault="00A22B35" w:rsidP="001A6210">
                      <w:pPr>
                        <w:rPr>
                          <w:rFonts w:asciiTheme="majorHAnsi" w:hAnsiTheme="majorHAnsi"/>
                          <w:b/>
                          <w:sz w:val="28"/>
                          <w:szCs w:val="28"/>
                        </w:rPr>
                      </w:pPr>
                      <w:r w:rsidRPr="00FC6E46">
                        <w:rPr>
                          <w:rFonts w:asciiTheme="majorHAnsi" w:hAnsiTheme="majorHAnsi"/>
                          <w:b/>
                          <w:sz w:val="28"/>
                          <w:szCs w:val="28"/>
                        </w:rPr>
                        <w:t xml:space="preserve">Anatomy Physiology </w:t>
                      </w:r>
                    </w:p>
                    <w:p w:rsidR="00A22B35" w:rsidRPr="00FC6E46" w:rsidRDefault="00A22B35" w:rsidP="001A6210">
                      <w:pPr>
                        <w:rPr>
                          <w:rFonts w:asciiTheme="majorHAnsi" w:hAnsiTheme="majorHAnsi"/>
                          <w:b/>
                          <w:sz w:val="28"/>
                          <w:szCs w:val="28"/>
                        </w:rPr>
                      </w:pPr>
                      <w:r w:rsidRPr="00FC6E46">
                        <w:rPr>
                          <w:rFonts w:asciiTheme="majorHAnsi" w:hAnsiTheme="majorHAnsi"/>
                          <w:b/>
                          <w:sz w:val="28"/>
                          <w:szCs w:val="28"/>
                        </w:rPr>
                        <w:t>SAMPLE Assessment</w:t>
                      </w:r>
                    </w:p>
                  </w:txbxContent>
                </v:textbox>
              </v:shape>
            </w:pict>
          </mc:Fallback>
        </mc:AlternateContent>
      </w:r>
    </w:p>
    <w:p w:rsidR="001A6210" w:rsidRPr="00F1109F" w:rsidRDefault="001A6210" w:rsidP="001A6210">
      <w:pPr>
        <w:jc w:val="right"/>
      </w:pPr>
      <w:r w:rsidRPr="00F1109F">
        <w:t xml:space="preserve">Name: </w:t>
      </w:r>
      <w:r w:rsidRPr="00F1109F">
        <w:rPr>
          <w:u w:val="single"/>
        </w:rPr>
        <w:tab/>
      </w:r>
      <w:r w:rsidRPr="00F1109F">
        <w:rPr>
          <w:u w:val="single"/>
        </w:rPr>
        <w:tab/>
      </w:r>
      <w:r w:rsidRPr="00F1109F">
        <w:rPr>
          <w:u w:val="single"/>
        </w:rPr>
        <w:tab/>
      </w:r>
      <w:r w:rsidRPr="00F1109F">
        <w:rPr>
          <w:u w:val="single"/>
        </w:rPr>
        <w:tab/>
      </w:r>
    </w:p>
    <w:p w:rsidR="001A6210" w:rsidRDefault="001A6210" w:rsidP="001A6210">
      <w:pPr>
        <w:jc w:val="right"/>
        <w:rPr>
          <w:b/>
        </w:rPr>
      </w:pPr>
      <w:r>
        <w:rPr>
          <w:b/>
        </w:rPr>
        <w:t xml:space="preserve">                               Date: __________________</w:t>
      </w:r>
    </w:p>
    <w:p w:rsidR="001A6210" w:rsidRPr="00F1109F" w:rsidRDefault="001A6210" w:rsidP="001A6210">
      <w:pPr>
        <w:jc w:val="right"/>
        <w:rPr>
          <w:b/>
        </w:rPr>
      </w:pPr>
      <w:r>
        <w:rPr>
          <w:b/>
        </w:rPr>
        <w:tab/>
      </w:r>
      <w:r>
        <w:rPr>
          <w:b/>
        </w:rPr>
        <w:tab/>
      </w:r>
      <w:r>
        <w:rPr>
          <w:b/>
        </w:rPr>
        <w:tab/>
      </w:r>
      <w:r>
        <w:rPr>
          <w:b/>
        </w:rPr>
        <w:tab/>
      </w:r>
      <w:r>
        <w:rPr>
          <w:b/>
        </w:rPr>
        <w:tab/>
      </w:r>
      <w:r>
        <w:rPr>
          <w:b/>
        </w:rPr>
        <w:tab/>
        <w:t>Period: ______</w:t>
      </w:r>
    </w:p>
    <w:p w:rsidR="001A6210" w:rsidRPr="00F1109F" w:rsidRDefault="001A6210" w:rsidP="001A6210">
      <w:pPr>
        <w:rPr>
          <w:b/>
        </w:rPr>
      </w:pPr>
      <w:r w:rsidRPr="00F1109F">
        <w:rPr>
          <w:b/>
        </w:rPr>
        <w:t>Fertilization, Cleavage, Blastulation, Implantation, Gastrulation, and Neurulation Formative Assessment</w:t>
      </w:r>
    </w:p>
    <w:p w:rsidR="001A6210" w:rsidRPr="00F1109F" w:rsidRDefault="001A6210" w:rsidP="001A6210">
      <w:pPr>
        <w:rPr>
          <w:b/>
          <w:i/>
        </w:rPr>
      </w:pPr>
      <w:r w:rsidRPr="00F1109F">
        <w:rPr>
          <w:b/>
          <w:i/>
        </w:rPr>
        <w:t>Anatomy and Physiology: Unit 7: Reproductive and Immune System</w:t>
      </w:r>
    </w:p>
    <w:p w:rsidR="001A6210" w:rsidRPr="00F1109F" w:rsidRDefault="001A6210" w:rsidP="001A6210">
      <w:pPr>
        <w:rPr>
          <w:b/>
        </w:rPr>
      </w:pPr>
      <w:r w:rsidRPr="00F1109F">
        <w:rPr>
          <w:b/>
          <w:i/>
        </w:rPr>
        <w:t>Standard: Biology.Genetics.2d</w:t>
      </w:r>
    </w:p>
    <w:p w:rsidR="001A6210" w:rsidRPr="00F1109F" w:rsidRDefault="001A6210" w:rsidP="001A6210">
      <w:pPr>
        <w:rPr>
          <w:b/>
        </w:rPr>
      </w:pPr>
    </w:p>
    <w:p w:rsidR="001A6210" w:rsidRPr="00F1109F" w:rsidRDefault="001A6210" w:rsidP="001A6210">
      <w:r w:rsidRPr="00F1109F">
        <w:rPr>
          <w:b/>
        </w:rPr>
        <w:t xml:space="preserve">Level 1: </w:t>
      </w:r>
      <w:r w:rsidRPr="00F1109F">
        <w:t>I understand some of the simple ideas and concepts of the standards I learned in class.</w:t>
      </w:r>
    </w:p>
    <w:p w:rsidR="001A6210" w:rsidRPr="00F1109F" w:rsidRDefault="001A6210" w:rsidP="001A6210">
      <w:pPr>
        <w:pStyle w:val="ListParagraph"/>
        <w:numPr>
          <w:ilvl w:val="0"/>
          <w:numId w:val="21"/>
        </w:numPr>
        <w:spacing w:after="200" w:line="276" w:lineRule="auto"/>
      </w:pPr>
      <w:r w:rsidRPr="00F1109F">
        <w:t>During implantation, what can be found in the female blood stream?</w:t>
      </w:r>
    </w:p>
    <w:p w:rsidR="001A6210" w:rsidRPr="00F1109F" w:rsidRDefault="001A6210" w:rsidP="001A6210">
      <w:pPr>
        <w:pStyle w:val="ListParagraph"/>
        <w:numPr>
          <w:ilvl w:val="1"/>
          <w:numId w:val="21"/>
        </w:numPr>
        <w:spacing w:after="200" w:line="276" w:lineRule="auto"/>
        <w:sectPr w:rsidR="001A6210" w:rsidRPr="00F1109F">
          <w:pgSz w:w="12240" w:h="15840"/>
          <w:pgMar w:top="1440" w:right="1440" w:bottom="1440" w:left="1440" w:header="720" w:footer="720" w:gutter="0"/>
          <w:cols w:space="720"/>
          <w:docGrid w:linePitch="360"/>
        </w:sectPr>
      </w:pPr>
    </w:p>
    <w:p w:rsidR="001A6210" w:rsidRPr="00F1109F" w:rsidRDefault="001A6210" w:rsidP="001A6210">
      <w:pPr>
        <w:pStyle w:val="ListParagraph"/>
        <w:numPr>
          <w:ilvl w:val="1"/>
          <w:numId w:val="21"/>
        </w:numPr>
        <w:spacing w:after="200" w:line="276" w:lineRule="auto"/>
      </w:pPr>
      <w:r w:rsidRPr="00F1109F">
        <w:t>hCG</w:t>
      </w:r>
    </w:p>
    <w:p w:rsidR="001A6210" w:rsidRPr="00F1109F" w:rsidRDefault="001A6210" w:rsidP="001A6210">
      <w:pPr>
        <w:pStyle w:val="ListParagraph"/>
        <w:numPr>
          <w:ilvl w:val="1"/>
          <w:numId w:val="21"/>
        </w:numPr>
        <w:spacing w:after="200" w:line="276" w:lineRule="auto"/>
      </w:pPr>
      <w:r w:rsidRPr="00F1109F">
        <w:t>fetal white blood cells</w:t>
      </w:r>
    </w:p>
    <w:p w:rsidR="001A6210" w:rsidRPr="00F1109F" w:rsidRDefault="001A6210" w:rsidP="001A6210">
      <w:pPr>
        <w:pStyle w:val="ListParagraph"/>
        <w:numPr>
          <w:ilvl w:val="1"/>
          <w:numId w:val="21"/>
        </w:numPr>
        <w:spacing w:after="200" w:line="276" w:lineRule="auto"/>
      </w:pPr>
      <w:r w:rsidRPr="00F1109F">
        <w:t>CO</w:t>
      </w:r>
      <w:r w:rsidRPr="00F1109F">
        <w:rPr>
          <w:vertAlign w:val="subscript"/>
        </w:rPr>
        <w:t>2</w:t>
      </w:r>
      <w:r w:rsidRPr="00F1109F">
        <w:t xml:space="preserve"> produced by fetal cells</w:t>
      </w:r>
    </w:p>
    <w:p w:rsidR="001A6210" w:rsidRPr="00F1109F" w:rsidRDefault="001A6210" w:rsidP="001A6210">
      <w:pPr>
        <w:pStyle w:val="ListParagraph"/>
        <w:numPr>
          <w:ilvl w:val="1"/>
          <w:numId w:val="21"/>
        </w:numPr>
        <w:spacing w:after="200" w:line="276" w:lineRule="auto"/>
      </w:pPr>
      <w:r w:rsidRPr="00F1109F">
        <w:t>sperm</w:t>
      </w:r>
    </w:p>
    <w:p w:rsidR="001A6210" w:rsidRPr="00F1109F" w:rsidRDefault="001A6210" w:rsidP="001A6210">
      <w:pPr>
        <w:pStyle w:val="ListParagraph"/>
        <w:ind w:left="1440"/>
        <w:sectPr w:rsidR="001A6210" w:rsidRPr="00F1109F" w:rsidSect="001A6210">
          <w:type w:val="continuous"/>
          <w:pgSz w:w="12240" w:h="15840"/>
          <w:pgMar w:top="1440" w:right="1440" w:bottom="1440" w:left="1440" w:header="720" w:footer="720" w:gutter="0"/>
          <w:cols w:num="2" w:space="720"/>
          <w:docGrid w:linePitch="360"/>
        </w:sectPr>
      </w:pPr>
    </w:p>
    <w:p w:rsidR="001A6210" w:rsidRPr="00F1109F" w:rsidRDefault="001A6210" w:rsidP="001A6210">
      <w:pPr>
        <w:pStyle w:val="ListParagraph"/>
        <w:ind w:left="1440"/>
      </w:pPr>
    </w:p>
    <w:p w:rsidR="001A6210" w:rsidRPr="00F1109F" w:rsidRDefault="001A6210" w:rsidP="001A6210">
      <w:pPr>
        <w:pStyle w:val="ListParagraph"/>
        <w:numPr>
          <w:ilvl w:val="0"/>
          <w:numId w:val="21"/>
        </w:numPr>
        <w:spacing w:after="200" w:line="276" w:lineRule="auto"/>
      </w:pPr>
      <w:r w:rsidRPr="00F1109F">
        <w:t>The cleavage stage and morula in development can be found in the:</w:t>
      </w:r>
    </w:p>
    <w:p w:rsidR="001A6210" w:rsidRPr="00F1109F" w:rsidRDefault="001A6210" w:rsidP="001A6210">
      <w:pPr>
        <w:pStyle w:val="ListParagraph"/>
        <w:numPr>
          <w:ilvl w:val="1"/>
          <w:numId w:val="21"/>
        </w:numPr>
        <w:spacing w:after="200" w:line="276" w:lineRule="auto"/>
        <w:sectPr w:rsidR="001A6210" w:rsidRPr="00F1109F" w:rsidSect="001A6210">
          <w:type w:val="continuous"/>
          <w:pgSz w:w="12240" w:h="15840"/>
          <w:pgMar w:top="1440" w:right="1440" w:bottom="1440" w:left="1440" w:header="720" w:footer="720" w:gutter="0"/>
          <w:cols w:space="720"/>
          <w:docGrid w:linePitch="360"/>
        </w:sectPr>
      </w:pPr>
    </w:p>
    <w:p w:rsidR="001A6210" w:rsidRPr="00F1109F" w:rsidRDefault="001A6210" w:rsidP="001A6210">
      <w:pPr>
        <w:pStyle w:val="ListParagraph"/>
        <w:numPr>
          <w:ilvl w:val="1"/>
          <w:numId w:val="21"/>
        </w:numPr>
        <w:spacing w:after="200" w:line="276" w:lineRule="auto"/>
      </w:pPr>
      <w:r w:rsidRPr="00F1109F">
        <w:t>Placenta</w:t>
      </w:r>
    </w:p>
    <w:p w:rsidR="001A6210" w:rsidRPr="00F1109F" w:rsidRDefault="001A6210" w:rsidP="001A6210">
      <w:pPr>
        <w:pStyle w:val="ListParagraph"/>
        <w:numPr>
          <w:ilvl w:val="1"/>
          <w:numId w:val="21"/>
        </w:numPr>
        <w:spacing w:after="200" w:line="276" w:lineRule="auto"/>
      </w:pPr>
      <w:r w:rsidRPr="00F1109F">
        <w:t>Vagina</w:t>
      </w:r>
    </w:p>
    <w:p w:rsidR="001A6210" w:rsidRPr="00F1109F" w:rsidRDefault="001A6210" w:rsidP="001A6210">
      <w:pPr>
        <w:pStyle w:val="ListParagraph"/>
        <w:numPr>
          <w:ilvl w:val="1"/>
          <w:numId w:val="21"/>
        </w:numPr>
        <w:spacing w:after="200" w:line="276" w:lineRule="auto"/>
      </w:pPr>
      <w:r w:rsidRPr="00F1109F">
        <w:t>Uterus</w:t>
      </w:r>
    </w:p>
    <w:p w:rsidR="001A6210" w:rsidRPr="00F1109F" w:rsidRDefault="001A6210" w:rsidP="001A6210">
      <w:pPr>
        <w:pStyle w:val="ListParagraph"/>
        <w:numPr>
          <w:ilvl w:val="1"/>
          <w:numId w:val="21"/>
        </w:numPr>
        <w:spacing w:after="200" w:line="276" w:lineRule="auto"/>
      </w:pPr>
      <w:r w:rsidRPr="00F1109F">
        <w:t>Fallopian tube</w:t>
      </w:r>
    </w:p>
    <w:p w:rsidR="001A6210" w:rsidRPr="00F1109F" w:rsidRDefault="001A6210" w:rsidP="001A6210">
      <w:pPr>
        <w:pStyle w:val="ListParagraph"/>
        <w:ind w:left="1440"/>
        <w:sectPr w:rsidR="001A6210" w:rsidRPr="00F1109F" w:rsidSect="001A6210">
          <w:type w:val="continuous"/>
          <w:pgSz w:w="12240" w:h="15840"/>
          <w:pgMar w:top="1440" w:right="1440" w:bottom="1440" w:left="1440" w:header="720" w:footer="720" w:gutter="0"/>
          <w:cols w:num="2" w:space="720"/>
          <w:docGrid w:linePitch="360"/>
        </w:sectPr>
      </w:pPr>
    </w:p>
    <w:p w:rsidR="001A6210" w:rsidRPr="00F1109F" w:rsidRDefault="001A6210" w:rsidP="001A6210">
      <w:pPr>
        <w:pStyle w:val="ListParagraph"/>
        <w:ind w:left="1440"/>
      </w:pPr>
    </w:p>
    <w:p w:rsidR="001A6210" w:rsidRPr="00F1109F" w:rsidRDefault="001A6210" w:rsidP="001A6210">
      <w:pPr>
        <w:pStyle w:val="ListParagraph"/>
        <w:numPr>
          <w:ilvl w:val="0"/>
          <w:numId w:val="21"/>
        </w:numPr>
        <w:spacing w:after="200" w:line="276" w:lineRule="auto"/>
      </w:pPr>
      <w:r w:rsidRPr="00F1109F">
        <w:t>When do cells begin to differentiate?</w:t>
      </w:r>
    </w:p>
    <w:p w:rsidR="001A6210" w:rsidRPr="00F1109F" w:rsidRDefault="001A6210" w:rsidP="001A6210">
      <w:pPr>
        <w:pStyle w:val="ListParagraph"/>
        <w:numPr>
          <w:ilvl w:val="1"/>
          <w:numId w:val="21"/>
        </w:numPr>
        <w:spacing w:after="200" w:line="276" w:lineRule="auto"/>
        <w:sectPr w:rsidR="001A6210" w:rsidRPr="00F1109F" w:rsidSect="001A6210">
          <w:type w:val="continuous"/>
          <w:pgSz w:w="12240" w:h="15840"/>
          <w:pgMar w:top="1440" w:right="1440" w:bottom="1440" w:left="1440" w:header="720" w:footer="720" w:gutter="0"/>
          <w:cols w:space="720"/>
          <w:docGrid w:linePitch="360"/>
        </w:sectPr>
      </w:pPr>
    </w:p>
    <w:p w:rsidR="001A6210" w:rsidRPr="00F1109F" w:rsidRDefault="001A6210" w:rsidP="001A6210">
      <w:pPr>
        <w:pStyle w:val="ListParagraph"/>
        <w:numPr>
          <w:ilvl w:val="1"/>
          <w:numId w:val="21"/>
        </w:numPr>
        <w:spacing w:after="200" w:line="276" w:lineRule="auto"/>
      </w:pPr>
      <w:r w:rsidRPr="00F1109F">
        <w:t>during Cleavage</w:t>
      </w:r>
    </w:p>
    <w:p w:rsidR="001A6210" w:rsidRPr="00F1109F" w:rsidRDefault="001A6210" w:rsidP="001A6210">
      <w:pPr>
        <w:pStyle w:val="ListParagraph"/>
        <w:numPr>
          <w:ilvl w:val="1"/>
          <w:numId w:val="21"/>
        </w:numPr>
        <w:spacing w:after="200" w:line="276" w:lineRule="auto"/>
      </w:pPr>
      <w:r w:rsidRPr="00F1109F">
        <w:t>when they are becoming a Blastocyst</w:t>
      </w:r>
    </w:p>
    <w:p w:rsidR="001A6210" w:rsidRPr="00F1109F" w:rsidRDefault="001A6210" w:rsidP="001A6210">
      <w:pPr>
        <w:pStyle w:val="ListParagraph"/>
        <w:numPr>
          <w:ilvl w:val="1"/>
          <w:numId w:val="21"/>
        </w:numPr>
        <w:spacing w:after="200" w:line="276" w:lineRule="auto"/>
      </w:pPr>
      <w:r w:rsidRPr="00F1109F">
        <w:t>when they are changing from Blastocyst to Gastrula</w:t>
      </w:r>
    </w:p>
    <w:p w:rsidR="001A6210" w:rsidRPr="00F1109F" w:rsidRDefault="001A6210" w:rsidP="001A6210">
      <w:pPr>
        <w:pStyle w:val="ListParagraph"/>
        <w:numPr>
          <w:ilvl w:val="1"/>
          <w:numId w:val="21"/>
        </w:numPr>
        <w:spacing w:after="200" w:line="276" w:lineRule="auto"/>
      </w:pPr>
      <w:r w:rsidRPr="00F1109F">
        <w:t>when they are going through Neurulation</w:t>
      </w:r>
    </w:p>
    <w:p w:rsidR="001A6210" w:rsidRPr="00F1109F" w:rsidRDefault="001A6210" w:rsidP="001A6210">
      <w:pPr>
        <w:rPr>
          <w:b/>
        </w:rPr>
        <w:sectPr w:rsidR="001A6210" w:rsidRPr="00F1109F" w:rsidSect="001A6210">
          <w:type w:val="continuous"/>
          <w:pgSz w:w="12240" w:h="15840"/>
          <w:pgMar w:top="1440" w:right="1440" w:bottom="1440" w:left="1440" w:header="720" w:footer="720" w:gutter="0"/>
          <w:cols w:space="720"/>
          <w:docGrid w:linePitch="360"/>
        </w:sectPr>
      </w:pPr>
    </w:p>
    <w:p w:rsidR="001A6210" w:rsidRPr="00F1109F" w:rsidRDefault="001A6210" w:rsidP="001A6210">
      <w:pPr>
        <w:rPr>
          <w:b/>
        </w:rPr>
      </w:pPr>
    </w:p>
    <w:p w:rsidR="001A6210" w:rsidRPr="00F1109F" w:rsidRDefault="001A6210" w:rsidP="001A6210">
      <w:r w:rsidRPr="00F1109F">
        <w:rPr>
          <w:b/>
        </w:rPr>
        <w:t>Level 2:</w:t>
      </w:r>
      <w:r w:rsidRPr="00F1109F">
        <w:t xml:space="preserve"> I understand the simple ideas and concepts of the standards that I learned in class at a basic level.</w:t>
      </w:r>
    </w:p>
    <w:p w:rsidR="001A6210" w:rsidRPr="00F1109F" w:rsidRDefault="001A6210" w:rsidP="001A6210">
      <w:r w:rsidRPr="00F1109F">
        <w:rPr>
          <w:i/>
        </w:rPr>
        <w:t>Answer and justify!!!!</w:t>
      </w:r>
    </w:p>
    <w:p w:rsidR="001A6210" w:rsidRPr="00F1109F" w:rsidRDefault="001A6210" w:rsidP="001A6210">
      <w:pPr>
        <w:pStyle w:val="ListParagraph"/>
        <w:numPr>
          <w:ilvl w:val="0"/>
          <w:numId w:val="22"/>
        </w:numPr>
        <w:spacing w:after="200" w:line="276" w:lineRule="auto"/>
      </w:pPr>
      <w:r w:rsidRPr="00F1109F">
        <w:t>Which of the following associations is INCORRECT?</w:t>
      </w:r>
    </w:p>
    <w:p w:rsidR="001A6210" w:rsidRPr="00F1109F" w:rsidRDefault="001A6210" w:rsidP="001A6210">
      <w:pPr>
        <w:pStyle w:val="ListParagraph"/>
        <w:numPr>
          <w:ilvl w:val="1"/>
          <w:numId w:val="22"/>
        </w:numPr>
        <w:spacing w:after="200" w:line="276" w:lineRule="auto"/>
        <w:sectPr w:rsidR="001A6210" w:rsidRPr="00F1109F" w:rsidSect="001A6210">
          <w:type w:val="continuous"/>
          <w:pgSz w:w="12240" w:h="15840"/>
          <w:pgMar w:top="1440" w:right="1440" w:bottom="1440" w:left="1440" w:header="720" w:footer="720" w:gutter="0"/>
          <w:cols w:space="720"/>
          <w:docGrid w:linePitch="360"/>
        </w:sectPr>
      </w:pPr>
    </w:p>
    <w:p w:rsidR="001A6210" w:rsidRPr="00F1109F" w:rsidRDefault="001A6210" w:rsidP="001A6210">
      <w:pPr>
        <w:pStyle w:val="ListParagraph"/>
        <w:numPr>
          <w:ilvl w:val="1"/>
          <w:numId w:val="22"/>
        </w:numPr>
        <w:spacing w:after="200" w:line="276" w:lineRule="auto"/>
      </w:pPr>
      <w:r w:rsidRPr="00F1109F">
        <w:rPr>
          <w:noProof/>
        </w:rPr>
        <mc:AlternateContent>
          <mc:Choice Requires="wps">
            <w:drawing>
              <wp:anchor distT="0" distB="0" distL="114300" distR="114300" simplePos="0" relativeHeight="251683840" behindDoc="0" locked="0" layoutInCell="1" allowOverlap="1" wp14:anchorId="7B712FF1" wp14:editId="40493C5E">
                <wp:simplePos x="0" y="0"/>
                <wp:positionH relativeFrom="column">
                  <wp:posOffset>3733800</wp:posOffset>
                </wp:positionH>
                <wp:positionV relativeFrom="paragraph">
                  <wp:posOffset>117475</wp:posOffset>
                </wp:positionV>
                <wp:extent cx="2581275" cy="1019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19175"/>
                        </a:xfrm>
                        <a:prstGeom prst="rect">
                          <a:avLst/>
                        </a:prstGeom>
                        <a:solidFill>
                          <a:srgbClr val="FFFFFF"/>
                        </a:solidFill>
                        <a:ln w="19050">
                          <a:solidFill>
                            <a:srgbClr val="000000"/>
                          </a:solidFill>
                          <a:miter lim="800000"/>
                          <a:headEnd/>
                          <a:tailEnd/>
                        </a:ln>
                      </wps:spPr>
                      <wps:txbx>
                        <w:txbxContent>
                          <w:p w:rsidR="00A22B35" w:rsidRPr="001973A1" w:rsidRDefault="00A22B35" w:rsidP="001A6210">
                            <w:r>
                              <w:rPr>
                                <w:b/>
                              </w:rPr>
                              <w:t>Justify: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12FF1" id="_x0000_s1030" type="#_x0000_t202" style="position:absolute;left:0;text-align:left;margin-left:294pt;margin-top:9.25pt;width:203.25pt;height:8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esJQIAAE0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" strokeweight="1.5pt">
                <v:textbox>
                  <w:txbxContent>
                    <w:p w:rsidR="00A22B35" w:rsidRPr="001973A1" w:rsidRDefault="00A22B35" w:rsidP="001A6210">
                      <w:r>
                        <w:rPr>
                          <w:b/>
                        </w:rPr>
                        <w:t>Justify:</w:t>
                      </w:r>
                    </w:p>
                  </w:txbxContent>
                </v:textbox>
              </v:shape>
            </w:pict>
          </mc:Fallback>
        </mc:AlternateContent>
      </w:r>
      <w:r w:rsidRPr="00F1109F">
        <w:t>endoderm – optic nerve</w:t>
      </w:r>
    </w:p>
    <w:p w:rsidR="001A6210" w:rsidRPr="00F1109F" w:rsidRDefault="001A6210" w:rsidP="001A6210">
      <w:pPr>
        <w:pStyle w:val="ListParagraph"/>
        <w:numPr>
          <w:ilvl w:val="1"/>
          <w:numId w:val="22"/>
        </w:numPr>
        <w:spacing w:after="200" w:line="276" w:lineRule="auto"/>
      </w:pPr>
      <w:r w:rsidRPr="00F1109F">
        <w:t>cndoderm – small intestine</w:t>
      </w:r>
    </w:p>
    <w:p w:rsidR="001A6210" w:rsidRPr="00F1109F" w:rsidRDefault="001A6210" w:rsidP="001A6210">
      <w:pPr>
        <w:pStyle w:val="ListParagraph"/>
        <w:numPr>
          <w:ilvl w:val="1"/>
          <w:numId w:val="22"/>
        </w:numPr>
        <w:spacing w:after="200" w:line="276" w:lineRule="auto"/>
      </w:pPr>
      <w:r w:rsidRPr="00F1109F">
        <w:t>ectoderm – nails</w:t>
      </w:r>
    </w:p>
    <w:p w:rsidR="001A6210" w:rsidRPr="00F1109F" w:rsidRDefault="001A6210" w:rsidP="001A6210">
      <w:pPr>
        <w:pStyle w:val="ListParagraph"/>
        <w:numPr>
          <w:ilvl w:val="1"/>
          <w:numId w:val="22"/>
        </w:numPr>
        <w:spacing w:after="200" w:line="276" w:lineRule="auto"/>
        <w:sectPr w:rsidR="001A6210" w:rsidRPr="00F1109F" w:rsidSect="001A6210">
          <w:type w:val="continuous"/>
          <w:pgSz w:w="12240" w:h="15840"/>
          <w:pgMar w:top="1440" w:right="1440" w:bottom="1440" w:left="1440" w:header="720" w:footer="720" w:gutter="0"/>
          <w:cols w:space="720"/>
          <w:docGrid w:linePitch="360"/>
        </w:sectPr>
      </w:pPr>
      <w:r w:rsidRPr="00F1109F">
        <w:t>mesoderm – bone marrow</w:t>
      </w:r>
    </w:p>
    <w:p w:rsidR="001A6210" w:rsidRPr="00F1109F" w:rsidRDefault="001A6210" w:rsidP="001A6210"/>
    <w:p w:rsidR="001A6210" w:rsidRPr="00F1109F" w:rsidRDefault="001A6210" w:rsidP="001A6210">
      <w:pPr>
        <w:pStyle w:val="ListParagraph"/>
        <w:numPr>
          <w:ilvl w:val="0"/>
          <w:numId w:val="22"/>
        </w:numPr>
        <w:spacing w:after="200" w:line="276" w:lineRule="auto"/>
      </w:pPr>
      <w:r w:rsidRPr="00F1109F">
        <w:t>In order for a blastocyst to implant into the wall of the uterus, which of the following happens?</w:t>
      </w:r>
    </w:p>
    <w:p w:rsidR="001A6210" w:rsidRPr="00F1109F" w:rsidRDefault="001A6210" w:rsidP="001A6210">
      <w:pPr>
        <w:pStyle w:val="ListParagraph"/>
        <w:numPr>
          <w:ilvl w:val="1"/>
          <w:numId w:val="22"/>
        </w:numPr>
        <w:spacing w:after="200" w:line="276" w:lineRule="auto"/>
      </w:pPr>
      <w:r w:rsidRPr="00F1109F">
        <w:t>The wall must be very thing so that the embryo can attach.</w:t>
      </w:r>
    </w:p>
    <w:p w:rsidR="001A6210" w:rsidRPr="00F1109F" w:rsidRDefault="001A6210" w:rsidP="001A6210">
      <w:pPr>
        <w:pStyle w:val="ListParagraph"/>
        <w:numPr>
          <w:ilvl w:val="1"/>
          <w:numId w:val="22"/>
        </w:numPr>
        <w:spacing w:after="200" w:line="276" w:lineRule="auto"/>
      </w:pPr>
      <w:r w:rsidRPr="00F1109F">
        <w:t>The inner cell mall must release hCG before it implants.</w:t>
      </w:r>
    </w:p>
    <w:p w:rsidR="001A6210" w:rsidRPr="00F1109F" w:rsidRDefault="001A6210" w:rsidP="001A6210">
      <w:pPr>
        <w:pStyle w:val="ListParagraph"/>
        <w:numPr>
          <w:ilvl w:val="1"/>
          <w:numId w:val="22"/>
        </w:numPr>
        <w:spacing w:after="200" w:line="276" w:lineRule="auto"/>
      </w:pPr>
      <w:r w:rsidRPr="00F1109F">
        <w:t>The trophoblast has to release enzymes to implant in the endometrium.</w:t>
      </w:r>
    </w:p>
    <w:p w:rsidR="001A6210" w:rsidRPr="00F1109F" w:rsidRDefault="001A6210" w:rsidP="001A6210">
      <w:pPr>
        <w:pStyle w:val="ListParagraph"/>
        <w:numPr>
          <w:ilvl w:val="1"/>
          <w:numId w:val="22"/>
        </w:numPr>
        <w:spacing w:after="200" w:line="276" w:lineRule="auto"/>
      </w:pPr>
      <w:r w:rsidRPr="00F1109F">
        <w:t>The morula has to turn several times until it can find the right place to attach the endometrium.</w:t>
      </w:r>
    </w:p>
    <w:p w:rsidR="001A6210" w:rsidRPr="00F1109F" w:rsidRDefault="001A6210" w:rsidP="001A6210">
      <w:pPr>
        <w:pStyle w:val="ListParagraph"/>
        <w:numPr>
          <w:ilvl w:val="0"/>
          <w:numId w:val="22"/>
        </w:numPr>
        <w:spacing w:after="200" w:line="276" w:lineRule="auto"/>
      </w:pPr>
      <w:r w:rsidRPr="00F1109F">
        <w:t>From which of the following layers must the sperm get through first during fertilization?</w:t>
      </w:r>
    </w:p>
    <w:p w:rsidR="001A6210" w:rsidRPr="00F1109F" w:rsidRDefault="001A6210" w:rsidP="001A6210">
      <w:pPr>
        <w:pStyle w:val="ListParagraph"/>
        <w:numPr>
          <w:ilvl w:val="1"/>
          <w:numId w:val="22"/>
        </w:numPr>
        <w:spacing w:after="200" w:line="276" w:lineRule="auto"/>
      </w:pPr>
      <w:r w:rsidRPr="00F1109F">
        <w:rPr>
          <w:noProof/>
        </w:rPr>
        <mc:AlternateContent>
          <mc:Choice Requires="wps">
            <w:drawing>
              <wp:anchor distT="0" distB="0" distL="114300" distR="114300" simplePos="0" relativeHeight="251685888" behindDoc="0" locked="0" layoutInCell="1" allowOverlap="1" wp14:anchorId="549DB9E3" wp14:editId="41F12E34">
                <wp:simplePos x="0" y="0"/>
                <wp:positionH relativeFrom="column">
                  <wp:posOffset>3724275</wp:posOffset>
                </wp:positionH>
                <wp:positionV relativeFrom="paragraph">
                  <wp:posOffset>-3810</wp:posOffset>
                </wp:positionV>
                <wp:extent cx="2581275" cy="8858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85825"/>
                        </a:xfrm>
                        <a:prstGeom prst="rect">
                          <a:avLst/>
                        </a:prstGeom>
                        <a:solidFill>
                          <a:srgbClr val="FFFFFF"/>
                        </a:solidFill>
                        <a:ln w="19050">
                          <a:solidFill>
                            <a:srgbClr val="000000"/>
                          </a:solidFill>
                          <a:miter lim="800000"/>
                          <a:headEnd/>
                          <a:tailEnd/>
                        </a:ln>
                      </wps:spPr>
                      <wps:txbx>
                        <w:txbxContent>
                          <w:p w:rsidR="00A22B35" w:rsidRPr="001973A1" w:rsidRDefault="00A22B35" w:rsidP="001A6210">
                            <w:r>
                              <w:rPr>
                                <w:b/>
                              </w:rPr>
                              <w:t>Justify: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B9E3" id="Text Box 4" o:spid="_x0000_s1031" type="#_x0000_t202" style="position:absolute;left:0;text-align:left;margin-left:293.25pt;margin-top:-.3pt;width:203.2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" strokeweight="1.5pt">
                <v:textbox>
                  <w:txbxContent>
                    <w:p w:rsidR="00A22B35" w:rsidRPr="001973A1" w:rsidRDefault="00A22B35" w:rsidP="001A6210">
                      <w:r>
                        <w:rPr>
                          <w:b/>
                        </w:rPr>
                        <w:t>Justify:</w:t>
                      </w:r>
                    </w:p>
                  </w:txbxContent>
                </v:textbox>
              </v:shape>
            </w:pict>
          </mc:Fallback>
        </mc:AlternateContent>
      </w:r>
      <w:r w:rsidRPr="00F1109F">
        <w:t>Corona Radiata</w:t>
      </w:r>
    </w:p>
    <w:p w:rsidR="001A6210" w:rsidRPr="00F1109F" w:rsidRDefault="001A6210" w:rsidP="001A6210">
      <w:pPr>
        <w:pStyle w:val="ListParagraph"/>
        <w:numPr>
          <w:ilvl w:val="1"/>
          <w:numId w:val="22"/>
        </w:numPr>
        <w:spacing w:after="200" w:line="276" w:lineRule="auto"/>
      </w:pPr>
      <w:r w:rsidRPr="00F1109F">
        <w:t>Zona Pellucida</w:t>
      </w:r>
    </w:p>
    <w:p w:rsidR="001A6210" w:rsidRPr="00F1109F" w:rsidRDefault="001A6210" w:rsidP="001A6210">
      <w:pPr>
        <w:pStyle w:val="ListParagraph"/>
        <w:numPr>
          <w:ilvl w:val="1"/>
          <w:numId w:val="22"/>
        </w:numPr>
        <w:spacing w:after="200" w:line="276" w:lineRule="auto"/>
      </w:pPr>
      <w:r w:rsidRPr="00F1109F">
        <w:t>Halo</w:t>
      </w:r>
    </w:p>
    <w:p w:rsidR="001A6210" w:rsidRPr="00F1109F" w:rsidRDefault="001A6210" w:rsidP="001A6210">
      <w:pPr>
        <w:pStyle w:val="ListParagraph"/>
        <w:numPr>
          <w:ilvl w:val="1"/>
          <w:numId w:val="22"/>
        </w:numPr>
        <w:spacing w:after="200" w:line="276" w:lineRule="auto"/>
      </w:pPr>
      <w:r w:rsidRPr="00F1109F">
        <w:t>Depolarized Ring</w:t>
      </w:r>
    </w:p>
    <w:p w:rsidR="001A6210" w:rsidRPr="00F1109F" w:rsidRDefault="001A6210" w:rsidP="001A6210">
      <w:pPr>
        <w:pStyle w:val="ListParagraph"/>
        <w:ind w:left="1440"/>
      </w:pPr>
    </w:p>
    <w:p w:rsidR="001A6210" w:rsidRPr="00F1109F" w:rsidRDefault="001A6210" w:rsidP="001A6210">
      <w:pPr>
        <w:pStyle w:val="ListParagraph"/>
        <w:numPr>
          <w:ilvl w:val="0"/>
          <w:numId w:val="22"/>
        </w:numPr>
        <w:spacing w:after="200" w:line="276" w:lineRule="auto"/>
      </w:pPr>
      <w:r w:rsidRPr="00F1109F">
        <w:rPr>
          <w:noProof/>
        </w:rPr>
        <mc:AlternateContent>
          <mc:Choice Requires="wps">
            <w:drawing>
              <wp:anchor distT="0" distB="0" distL="114300" distR="114300" simplePos="0" relativeHeight="251684864" behindDoc="0" locked="0" layoutInCell="1" allowOverlap="1" wp14:anchorId="5C865A94" wp14:editId="294DC9DE">
                <wp:simplePos x="0" y="0"/>
                <wp:positionH relativeFrom="column">
                  <wp:posOffset>3724275</wp:posOffset>
                </wp:positionH>
                <wp:positionV relativeFrom="paragraph">
                  <wp:posOffset>215266</wp:posOffset>
                </wp:positionV>
                <wp:extent cx="2581275" cy="8953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95350"/>
                        </a:xfrm>
                        <a:prstGeom prst="rect">
                          <a:avLst/>
                        </a:prstGeom>
                        <a:solidFill>
                          <a:srgbClr val="FFFFFF"/>
                        </a:solidFill>
                        <a:ln w="19050">
                          <a:solidFill>
                            <a:srgbClr val="000000"/>
                          </a:solidFill>
                          <a:miter lim="800000"/>
                          <a:headEnd/>
                          <a:tailEnd/>
                        </a:ln>
                      </wps:spPr>
                      <wps:txbx>
                        <w:txbxContent>
                          <w:p w:rsidR="00A22B35" w:rsidRPr="001973A1" w:rsidRDefault="00A22B35" w:rsidP="001A6210">
                            <w:r>
                              <w:rPr>
                                <w:b/>
                              </w:rPr>
                              <w:t>Justify: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65A94" id="_x0000_s1032" type="#_x0000_t202" style="position:absolute;left:0;text-align:left;margin-left:293.25pt;margin-top:16.95pt;width:203.25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" strokeweight="1.5pt">
                <v:textbox>
                  <w:txbxContent>
                    <w:p w:rsidR="00A22B35" w:rsidRPr="001973A1" w:rsidRDefault="00A22B35" w:rsidP="001A6210">
                      <w:r>
                        <w:rPr>
                          <w:b/>
                        </w:rPr>
                        <w:t>Justify:</w:t>
                      </w:r>
                    </w:p>
                  </w:txbxContent>
                </v:textbox>
              </v:shape>
            </w:pict>
          </mc:Fallback>
        </mc:AlternateContent>
      </w:r>
      <w:r w:rsidRPr="00F1109F">
        <w:t>When a developing zygote has gone through its divisions and it is entering the uterus, the environment of the uterus turns it into a:</w:t>
      </w:r>
    </w:p>
    <w:p w:rsidR="001A6210" w:rsidRPr="00F1109F" w:rsidRDefault="001A6210" w:rsidP="001A6210">
      <w:pPr>
        <w:pStyle w:val="ListParagraph"/>
        <w:numPr>
          <w:ilvl w:val="1"/>
          <w:numId w:val="22"/>
        </w:numPr>
        <w:spacing w:after="200" w:line="276" w:lineRule="auto"/>
      </w:pPr>
      <w:r w:rsidRPr="00F1109F">
        <w:t>Zygote</w:t>
      </w:r>
    </w:p>
    <w:p w:rsidR="001A6210" w:rsidRPr="00F1109F" w:rsidRDefault="001A6210" w:rsidP="001A6210">
      <w:pPr>
        <w:pStyle w:val="ListParagraph"/>
        <w:numPr>
          <w:ilvl w:val="1"/>
          <w:numId w:val="22"/>
        </w:numPr>
        <w:spacing w:after="200" w:line="276" w:lineRule="auto"/>
      </w:pPr>
      <w:r w:rsidRPr="00F1109F">
        <w:t>Morula</w:t>
      </w:r>
    </w:p>
    <w:p w:rsidR="001A6210" w:rsidRPr="00F1109F" w:rsidRDefault="001A6210" w:rsidP="001A6210">
      <w:pPr>
        <w:pStyle w:val="ListParagraph"/>
        <w:numPr>
          <w:ilvl w:val="1"/>
          <w:numId w:val="22"/>
        </w:numPr>
        <w:spacing w:after="200" w:line="276" w:lineRule="auto"/>
      </w:pPr>
      <w:r w:rsidRPr="00F1109F">
        <w:t>Blastula</w:t>
      </w:r>
    </w:p>
    <w:p w:rsidR="001A6210" w:rsidRPr="00F1109F" w:rsidRDefault="001A6210" w:rsidP="001A6210">
      <w:pPr>
        <w:pStyle w:val="ListParagraph"/>
        <w:numPr>
          <w:ilvl w:val="1"/>
          <w:numId w:val="22"/>
        </w:numPr>
        <w:spacing w:after="200" w:line="276" w:lineRule="auto"/>
      </w:pPr>
      <w:r w:rsidRPr="00F1109F">
        <w:t>Gastrula</w:t>
      </w:r>
    </w:p>
    <w:p w:rsidR="001A6210" w:rsidRPr="00F1109F" w:rsidRDefault="001A6210" w:rsidP="001A6210"/>
    <w:p w:rsidR="001A6210" w:rsidRPr="00F1109F" w:rsidRDefault="001A6210" w:rsidP="001A6210">
      <w:r w:rsidRPr="00F1109F">
        <w:rPr>
          <w:b/>
        </w:rPr>
        <w:t xml:space="preserve">Level 3: </w:t>
      </w:r>
      <w:r w:rsidRPr="00F1109F">
        <w:t>I understand both the simple and complex ideas and concepts of the standards I learned in class at a proficient level.</w:t>
      </w:r>
    </w:p>
    <w:p w:rsidR="001A6210" w:rsidRPr="00F1109F" w:rsidRDefault="001A6210" w:rsidP="001A6210">
      <w:pPr>
        <w:pStyle w:val="ListParagraph"/>
        <w:numPr>
          <w:ilvl w:val="0"/>
          <w:numId w:val="23"/>
        </w:numPr>
        <w:spacing w:after="200" w:line="276" w:lineRule="auto"/>
      </w:pPr>
      <w:r w:rsidRPr="00F1109F">
        <w:t>A) Explain what scientists do to get stem cells.  (</w:t>
      </w:r>
      <w:r w:rsidRPr="00F1109F">
        <w:rPr>
          <w:b/>
        </w:rPr>
        <w:t>What stage is the embryo in at development?  Where do they get the cells from?</w:t>
      </w:r>
      <w:r w:rsidRPr="00F1109F">
        <w:t>)</w:t>
      </w:r>
    </w:p>
    <w:p w:rsidR="001A6210" w:rsidRPr="00F1109F" w:rsidRDefault="001A6210" w:rsidP="001A6210"/>
    <w:p w:rsidR="001A6210" w:rsidRPr="00F1109F" w:rsidRDefault="001A6210" w:rsidP="001A6210">
      <w:pPr>
        <w:ind w:firstLine="720"/>
      </w:pPr>
      <w:r w:rsidRPr="00F1109F">
        <w:t>B) What do scientist use stem cell research for?  (</w:t>
      </w:r>
      <w:r w:rsidRPr="00F1109F">
        <w:rPr>
          <w:b/>
        </w:rPr>
        <w:t>There should be at least 2 uses.</w:t>
      </w:r>
      <w:r w:rsidRPr="00F1109F">
        <w:t>)</w:t>
      </w:r>
    </w:p>
    <w:p w:rsidR="001A6210" w:rsidRPr="00F1109F" w:rsidRDefault="001A6210" w:rsidP="001A6210">
      <w:pPr>
        <w:ind w:firstLine="720"/>
      </w:pPr>
    </w:p>
    <w:p w:rsidR="001A6210" w:rsidRPr="00F1109F" w:rsidRDefault="001A6210" w:rsidP="001A6210">
      <w:pPr>
        <w:ind w:left="720"/>
      </w:pPr>
      <w:r w:rsidRPr="00F1109F">
        <w:t>C) Why is the use of stem cells controversial in our society?  (</w:t>
      </w:r>
      <w:r w:rsidRPr="00F1109F">
        <w:rPr>
          <w:b/>
        </w:rPr>
        <w:t>Discuss what stem cells will become and explain why people think this is stopping the progression of life</w:t>
      </w:r>
      <w:r w:rsidRPr="00F1109F">
        <w:t>.)</w:t>
      </w:r>
    </w:p>
    <w:p w:rsidR="001A6210" w:rsidRPr="00F1109F" w:rsidRDefault="001A6210" w:rsidP="001A6210"/>
    <w:p w:rsidR="001A6210" w:rsidRPr="00F1109F" w:rsidRDefault="001A6210" w:rsidP="001A6210"/>
    <w:p w:rsidR="001A6210" w:rsidRPr="00F1109F" w:rsidRDefault="001A6210" w:rsidP="001A6210">
      <w:r w:rsidRPr="00F1109F">
        <w:rPr>
          <w:b/>
        </w:rPr>
        <w:t>Level 4:</w:t>
      </w:r>
      <w:r w:rsidRPr="00F1109F">
        <w:t xml:space="preserve"> I can make inferences and applications that demonstrate advanced understanding of the standards I learned in class.</w:t>
      </w:r>
    </w:p>
    <w:p w:rsidR="001A6210" w:rsidRPr="00F1109F" w:rsidRDefault="001A6210" w:rsidP="001A6210">
      <w:pPr>
        <w:pStyle w:val="ListParagraph"/>
        <w:numPr>
          <w:ilvl w:val="0"/>
          <w:numId w:val="24"/>
        </w:numPr>
        <w:spacing w:after="200" w:line="276" w:lineRule="auto"/>
      </w:pPr>
      <w:r w:rsidRPr="00F1109F">
        <w:t>Spina bifida is a condition where the baby is born with an exposed spinal cord.  This condition is caused when women do not have enough folate in their diet and it occurs at one of the stages of early embryonic development.  Explain how neurulation normally occurs and describe which parts of neurula are not functioning for spina bifida to occur.  (</w:t>
      </w:r>
      <w:r w:rsidRPr="00F1109F">
        <w:rPr>
          <w:b/>
        </w:rPr>
        <w:t>Word Bank</w:t>
      </w:r>
      <w:r w:rsidRPr="00F1109F">
        <w:t xml:space="preserve">: </w:t>
      </w:r>
      <w:r w:rsidRPr="00F1109F">
        <w:rPr>
          <w:b/>
        </w:rPr>
        <w:t>notochord, neural fold, neural tube, enural crest, ectoderm</w:t>
      </w:r>
      <w:r w:rsidRPr="00F1109F">
        <w:t>)</w:t>
      </w:r>
    </w:p>
    <w:p w:rsidR="001A6210" w:rsidRPr="00F1109F" w:rsidRDefault="001A6210" w:rsidP="001A6210">
      <w:pPr>
        <w:pStyle w:val="ListParagraph"/>
      </w:pPr>
    </w:p>
    <w:p w:rsidR="001A6210" w:rsidRPr="00F1109F" w:rsidRDefault="001A6210" w:rsidP="001A6210"/>
    <w:p w:rsidR="001A6210" w:rsidRPr="00F1109F" w:rsidRDefault="001A6210" w:rsidP="001A6210">
      <w:pPr>
        <w:pStyle w:val="ListParagraph"/>
      </w:pPr>
    </w:p>
    <w:p w:rsidR="001A6210" w:rsidRPr="00F1109F" w:rsidRDefault="001A6210" w:rsidP="001A6210">
      <w:pPr>
        <w:pStyle w:val="ListParagraph"/>
      </w:pPr>
    </w:p>
    <w:p w:rsidR="001A6210" w:rsidRPr="00F1109F" w:rsidRDefault="001A6210" w:rsidP="001A6210">
      <w:pPr>
        <w:pStyle w:val="ListParagraph"/>
      </w:pPr>
    </w:p>
    <w:p w:rsidR="001A6210" w:rsidRDefault="001A6210" w:rsidP="001A6210">
      <w:pPr>
        <w:pStyle w:val="ListParagraph"/>
        <w:numPr>
          <w:ilvl w:val="0"/>
          <w:numId w:val="24"/>
        </w:numPr>
        <w:spacing w:after="200" w:line="276" w:lineRule="auto"/>
      </w:pPr>
      <w:r w:rsidRPr="00F1109F">
        <w:t>Plan B, or the “Morning After Pill”, is a pill that acts as an additional zona pellucida surrounding the ovary or the egg.  RU-486 is a drug that sheds the uterine lining (endometrium).  What stages of pregnancy are the these two pills preventing and which drug do you think is more controversial for people who oppose abortion.  Why?</w:t>
      </w: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Default="001A6210" w:rsidP="001A6210">
      <w:pPr>
        <w:spacing w:after="200" w:line="276" w:lineRule="auto"/>
      </w:pPr>
    </w:p>
    <w:p w:rsidR="001A6210" w:rsidRPr="00F1109F" w:rsidRDefault="001A6210" w:rsidP="001A6210">
      <w:pPr>
        <w:spacing w:after="200" w:line="276" w:lineRule="auto"/>
      </w:pPr>
    </w:p>
    <w:p w:rsidR="001A6210" w:rsidRPr="00F1109F" w:rsidRDefault="001A6210" w:rsidP="001A6210"/>
    <w:p w:rsidR="001A6210" w:rsidRDefault="001A6210" w:rsidP="001A6210">
      <w:pPr>
        <w:rPr>
          <w:rFonts w:asciiTheme="majorHAnsi" w:hAnsiTheme="majorHAnsi"/>
          <w:u w:val="single"/>
        </w:rPr>
      </w:pPr>
      <w:r w:rsidRPr="001A6210">
        <w:rPr>
          <w:noProof/>
          <w:sz w:val="20"/>
          <w:szCs w:val="20"/>
        </w:rPr>
        <mc:AlternateContent>
          <mc:Choice Requires="wps">
            <w:drawing>
              <wp:anchor distT="0" distB="0" distL="114300" distR="114300" simplePos="0" relativeHeight="251691008" behindDoc="0" locked="0" layoutInCell="1" allowOverlap="1" wp14:anchorId="08992D4E" wp14:editId="776BCFC4">
                <wp:simplePos x="0" y="0"/>
                <wp:positionH relativeFrom="column">
                  <wp:posOffset>4419600</wp:posOffset>
                </wp:positionH>
                <wp:positionV relativeFrom="paragraph">
                  <wp:posOffset>-677545</wp:posOffset>
                </wp:positionV>
                <wp:extent cx="1876425" cy="1403985"/>
                <wp:effectExtent l="0" t="0" r="28575"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chemeClr val="tx1"/>
                        </a:solidFill>
                        <a:ln w="9525">
                          <a:solidFill>
                            <a:srgbClr val="000000"/>
                          </a:solidFill>
                          <a:miter lim="800000"/>
                          <a:headEnd/>
                          <a:tailEnd/>
                        </a:ln>
                      </wps:spPr>
                      <wps:txbx>
                        <w:txbxContent>
                          <w:p w:rsidR="00A22B35" w:rsidRPr="00FC6E46" w:rsidRDefault="00A22B35" w:rsidP="001A6210">
                            <w:pPr>
                              <w:jc w:val="center"/>
                              <w:rPr>
                                <w:rFonts w:asciiTheme="majorHAnsi" w:hAnsiTheme="majorHAnsi"/>
                                <w:b/>
                                <w:sz w:val="28"/>
                                <w:szCs w:val="28"/>
                              </w:rPr>
                            </w:pPr>
                            <w:r>
                              <w:rPr>
                                <w:rFonts w:asciiTheme="majorHAnsi" w:hAnsiTheme="majorHAnsi"/>
                                <w:b/>
                                <w:sz w:val="28"/>
                                <w:szCs w:val="28"/>
                              </w:rPr>
                              <w:t>MATH</w:t>
                            </w:r>
                          </w:p>
                          <w:p w:rsidR="00A22B35" w:rsidRPr="00FC6E46" w:rsidRDefault="00A22B35" w:rsidP="001A6210">
                            <w:pPr>
                              <w:jc w:val="center"/>
                              <w:rPr>
                                <w:rFonts w:asciiTheme="majorHAnsi" w:hAnsiTheme="majorHAnsi"/>
                                <w:b/>
                                <w:sz w:val="28"/>
                                <w:szCs w:val="28"/>
                              </w:rPr>
                            </w:pPr>
                            <w:r w:rsidRPr="00FC6E46">
                              <w:rPr>
                                <w:rFonts w:asciiTheme="majorHAnsi" w:hAnsiTheme="majorHAnsi"/>
                                <w:b/>
                                <w:sz w:val="28"/>
                                <w:szCs w:val="28"/>
                              </w:rPr>
                              <w:t>SAMPLE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992D4E" id="_x0000_s1033" type="#_x0000_t202" style="position:absolute;margin-left:348pt;margin-top:-53.35pt;width:147.7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" fillcolor="black [3213]">
                <v:textbox style="mso-fit-shape-to-text:t">
                  <w:txbxContent>
                    <w:p w:rsidR="00A22B35" w:rsidRPr="00FC6E46" w:rsidRDefault="00A22B35" w:rsidP="001A6210">
                      <w:pPr>
                        <w:jc w:val="center"/>
                        <w:rPr>
                          <w:rFonts w:asciiTheme="majorHAnsi" w:hAnsiTheme="majorHAnsi"/>
                          <w:b/>
                          <w:sz w:val="28"/>
                          <w:szCs w:val="28"/>
                        </w:rPr>
                      </w:pPr>
                      <w:r>
                        <w:rPr>
                          <w:rFonts w:asciiTheme="majorHAnsi" w:hAnsiTheme="majorHAnsi"/>
                          <w:b/>
                          <w:sz w:val="28"/>
                          <w:szCs w:val="28"/>
                        </w:rPr>
                        <w:t>MATH</w:t>
                      </w:r>
                    </w:p>
                    <w:p w:rsidR="00A22B35" w:rsidRPr="00FC6E46" w:rsidRDefault="00A22B35" w:rsidP="001A6210">
                      <w:pPr>
                        <w:jc w:val="center"/>
                        <w:rPr>
                          <w:rFonts w:asciiTheme="majorHAnsi" w:hAnsiTheme="majorHAnsi"/>
                          <w:b/>
                          <w:sz w:val="28"/>
                          <w:szCs w:val="28"/>
                        </w:rPr>
                      </w:pPr>
                      <w:r w:rsidRPr="00FC6E46">
                        <w:rPr>
                          <w:rFonts w:asciiTheme="majorHAnsi" w:hAnsiTheme="majorHAnsi"/>
                          <w:b/>
                          <w:sz w:val="28"/>
                          <w:szCs w:val="28"/>
                        </w:rPr>
                        <w:t>SAMPLE Assessment</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EA9B127" wp14:editId="2EFE1064">
                <wp:simplePos x="0" y="0"/>
                <wp:positionH relativeFrom="column">
                  <wp:posOffset>-533400</wp:posOffset>
                </wp:positionH>
                <wp:positionV relativeFrom="paragraph">
                  <wp:posOffset>-614045</wp:posOffset>
                </wp:positionV>
                <wp:extent cx="3401060" cy="777240"/>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3401060" cy="777240"/>
                        </a:xfrm>
                        <a:prstGeom prst="rect">
                          <a:avLst/>
                        </a:prstGeom>
                        <a:noFill/>
                        <a:ln>
                          <a:noFill/>
                        </a:ln>
                        <a:effectLst/>
                      </wps:spPr>
                      <wps:txbx>
                        <w:txbxContent>
                          <w:p w:rsidR="00A22B35" w:rsidRPr="00C0470B" w:rsidRDefault="00A22B35" w:rsidP="001A6210">
                            <w:pPr>
                              <w:jc w:val="center"/>
                              <w:rPr>
                                <w:rFonts w:asciiTheme="majorHAnsi" w:hAnsiTheme="majorHAnsi"/>
                                <w:b/>
                                <w:caps/>
                                <w:color w:val="FFFFFF" w:themeColor="background1"/>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HAnsi" w:hAnsiTheme="majorHAnsi"/>
                                <w:b/>
                                <w:caps/>
                                <w:color w:val="FFFFFF" w:themeColor="background1"/>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Mastery Quiz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9B127" id="Text Box 28" o:spid="_x0000_s1034" type="#_x0000_t202" style="position:absolute;margin-left:-42pt;margin-top:-48.35pt;width:267.8pt;height:61.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" filled="f" stroked="f">
                <v:textbox>
                  <w:txbxContent>
                    <w:p w:rsidR="00A22B35" w:rsidRPr="00C0470B" w:rsidRDefault="00A22B35" w:rsidP="001A6210">
                      <w:pPr>
                        <w:jc w:val="center"/>
                        <w:rPr>
                          <w:rFonts w:asciiTheme="majorHAnsi" w:hAnsiTheme="majorHAnsi"/>
                          <w:b/>
                          <w:caps/>
                          <w:color w:val="FFFFFF" w:themeColor="background1"/>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heme="majorHAnsi" w:hAnsiTheme="majorHAnsi"/>
                          <w:b/>
                          <w:caps/>
                          <w:color w:val="FFFFFF" w:themeColor="background1"/>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Mastery Quiz</w:t>
                      </w:r>
                    </w:p>
                  </w:txbxContent>
                </v:textbox>
              </v:shape>
            </w:pict>
          </mc:Fallback>
        </mc:AlternateContent>
      </w:r>
      <w:r>
        <w:rPr>
          <w:rFonts w:asciiTheme="majorHAnsi" w:hAnsiTheme="majorHAnsi"/>
          <w:b/>
          <w:i/>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sidRPr="00C0470B">
        <w:rPr>
          <w:rFonts w:asciiTheme="majorHAnsi" w:hAnsiTheme="majorHAnsi"/>
        </w:rPr>
        <w:t xml:space="preserve">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1A6210" w:rsidRDefault="001A6210" w:rsidP="001A6210">
      <w:pPr>
        <w:jc w:val="right"/>
        <w:rPr>
          <w:rFonts w:asciiTheme="majorHAnsi" w:hAnsiTheme="majorHAnsi"/>
        </w:rPr>
      </w:pPr>
      <w:r>
        <w:rPr>
          <w:rFonts w:asciiTheme="majorHAnsi" w:hAnsiTheme="majorHAnsi"/>
        </w:rPr>
        <w:t>Date: _______________________</w:t>
      </w:r>
    </w:p>
    <w:p w:rsidR="001A6210" w:rsidRPr="00C0470B" w:rsidRDefault="001A6210" w:rsidP="001A6210">
      <w:pPr>
        <w:jc w:val="right"/>
        <w:rPr>
          <w:rFonts w:asciiTheme="majorHAnsi" w:hAnsiTheme="majorHAnsi"/>
        </w:rPr>
      </w:pPr>
      <w:r>
        <w:rPr>
          <w:rFonts w:asciiTheme="majorHAnsi" w:hAnsiTheme="majorHAnsi"/>
        </w:rPr>
        <w:t>Period: _____________</w:t>
      </w:r>
    </w:p>
    <w:p w:rsidR="001A6210" w:rsidRPr="00C0470B" w:rsidRDefault="001A6210" w:rsidP="001A6210">
      <w:pPr>
        <w:rPr>
          <w:rFonts w:asciiTheme="majorHAnsi" w:hAnsiTheme="majorHAnsi"/>
          <w:b/>
          <w:sz w:val="26"/>
          <w:szCs w:val="26"/>
        </w:rPr>
      </w:pPr>
      <w:r w:rsidRPr="00C0470B">
        <w:rPr>
          <w:rFonts w:asciiTheme="majorHAnsi" w:hAnsiTheme="majorHAnsi"/>
          <w:b/>
          <w:sz w:val="26"/>
          <w:szCs w:val="26"/>
        </w:rPr>
        <w:t xml:space="preserve">Skill #1: I can add and subtract integers. </w:t>
      </w:r>
    </w:p>
    <w:p w:rsidR="001A6210" w:rsidRPr="00C0470B" w:rsidRDefault="001A6210" w:rsidP="001A6210">
      <w:pPr>
        <w:rPr>
          <w:rFonts w:asciiTheme="majorHAnsi" w:hAnsiTheme="majorHAnsi"/>
          <w:b/>
          <w:i/>
          <w:sz w:val="23"/>
          <w:szCs w:val="23"/>
        </w:rPr>
      </w:pPr>
      <w:r w:rsidRPr="00C0470B">
        <w:rPr>
          <w:rFonts w:asciiTheme="majorHAnsi" w:hAnsiTheme="majorHAnsi"/>
          <w:b/>
          <w:i/>
          <w:sz w:val="23"/>
          <w:szCs w:val="23"/>
        </w:rPr>
        <w:t>Standard: 7NS 1.2</w:t>
      </w:r>
    </w:p>
    <w:p w:rsidR="001A6210" w:rsidRPr="00C0470B" w:rsidRDefault="001A6210" w:rsidP="001A6210">
      <w:pPr>
        <w:rPr>
          <w:rFonts w:asciiTheme="majorHAnsi" w:hAnsiTheme="majorHAnsi"/>
          <w:b/>
          <w:sz w:val="23"/>
          <w:szCs w:val="23"/>
        </w:rPr>
      </w:pPr>
      <w:r w:rsidRPr="00C0470B">
        <w:rPr>
          <w:rFonts w:asciiTheme="majorHAnsi" w:hAnsiTheme="majorHAnsi"/>
          <w:b/>
          <w:sz w:val="23"/>
          <w:szCs w:val="23"/>
        </w:rPr>
        <w:t>Math Support: Unit 1: Number Sense with Integers</w:t>
      </w:r>
    </w:p>
    <w:p w:rsidR="001A6210" w:rsidRDefault="001A6210" w:rsidP="001A6210">
      <w:pPr>
        <w:rPr>
          <w:rFonts w:asciiTheme="majorHAnsi" w:hAnsiTheme="majorHAnsi"/>
          <w:b/>
        </w:rPr>
      </w:pPr>
    </w:p>
    <w:p w:rsidR="001A6210" w:rsidRDefault="001A6210" w:rsidP="001A6210">
      <w:pPr>
        <w:rPr>
          <w:rFonts w:asciiTheme="majorHAnsi" w:hAnsiTheme="majorHAnsi"/>
        </w:rPr>
      </w:pPr>
      <w:r>
        <w:rPr>
          <w:rFonts w:asciiTheme="majorHAnsi" w:hAnsiTheme="majorHAnsi"/>
          <w:b/>
        </w:rPr>
        <w:t xml:space="preserve">Level 1: </w:t>
      </w:r>
      <w:r>
        <w:rPr>
          <w:rFonts w:asciiTheme="majorHAnsi" w:hAnsiTheme="majorHAnsi"/>
        </w:rPr>
        <w:t>I understand some of the simple ideas and concepts of the standard I learned in class.</w:t>
      </w:r>
    </w:p>
    <w:p w:rsidR="001A6210" w:rsidRDefault="001A6210" w:rsidP="001A6210">
      <w:pPr>
        <w:pStyle w:val="ListParagraph"/>
        <w:numPr>
          <w:ilvl w:val="0"/>
          <w:numId w:val="25"/>
        </w:numPr>
        <w:spacing w:after="200" w:line="276" w:lineRule="auto"/>
        <w:rPr>
          <w:rFonts w:asciiTheme="majorHAnsi" w:hAnsiTheme="majorHAnsi"/>
        </w:rPr>
      </w:pPr>
      <w:r w:rsidRPr="00F47D33">
        <w:rPr>
          <w:rFonts w:asciiTheme="majorHAnsi" w:hAnsiTheme="majorHAnsi"/>
          <w:b/>
        </w:rPr>
        <w:t xml:space="preserve">Circle </w:t>
      </w:r>
      <w:r>
        <w:rPr>
          <w:rFonts w:asciiTheme="majorHAnsi" w:hAnsiTheme="majorHAnsi"/>
        </w:rPr>
        <w:t xml:space="preserve">the numbers below that are examples of </w:t>
      </w:r>
      <w:r>
        <w:rPr>
          <w:rFonts w:asciiTheme="majorHAnsi" w:hAnsiTheme="majorHAnsi"/>
          <w:b/>
        </w:rPr>
        <w:t>integers</w:t>
      </w:r>
      <w:r>
        <w:rPr>
          <w:rFonts w:asciiTheme="majorHAnsi" w:hAnsiTheme="majorHAnsi"/>
        </w:rPr>
        <w:t>.</w:t>
      </w:r>
    </w:p>
    <w:p w:rsidR="001A6210" w:rsidRPr="00840C45" w:rsidRDefault="001A6210" w:rsidP="001A6210">
      <w:pPr>
        <w:pStyle w:val="ListParagraph"/>
        <w:rPr>
          <w:rFonts w:asciiTheme="majorHAnsi" w:hAnsiTheme="majorHAnsi"/>
          <w:sz w:val="12"/>
          <w:szCs w:val="12"/>
        </w:rPr>
      </w:pPr>
    </w:p>
    <w:p w:rsidR="001A6210" w:rsidRDefault="001A6210" w:rsidP="001A6210">
      <w:pPr>
        <w:pStyle w:val="ListParagraph"/>
        <w:rPr>
          <w:rFonts w:asciiTheme="majorHAnsi" w:eastAsiaTheme="minorEastAsia" w:hAnsiTheme="majorHAnsi"/>
        </w:rPr>
      </w:pPr>
      <w:r>
        <w:rPr>
          <w:rFonts w:asciiTheme="majorHAnsi" w:hAnsiTheme="majorHAnsi"/>
        </w:rPr>
        <w:t>8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Theme="majorHAnsi" w:eastAsiaTheme="minorEastAsia" w:hAnsiTheme="majorHAnsi"/>
        </w:rPr>
        <w:t xml:space="preserve">          0.33          -5          1,520          -7.85          -853          9</w:t>
      </w:r>
    </w:p>
    <w:p w:rsidR="001A6210" w:rsidRPr="00840C45" w:rsidRDefault="001A6210" w:rsidP="001A6210">
      <w:pPr>
        <w:pStyle w:val="ListParagraph"/>
        <w:rPr>
          <w:rFonts w:asciiTheme="majorHAnsi" w:eastAsiaTheme="minorEastAsia" w:hAnsiTheme="majorHAnsi"/>
          <w:sz w:val="12"/>
          <w:szCs w:val="12"/>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Represent the problems below on a </w:t>
      </w:r>
      <w:r w:rsidRPr="00F47D33">
        <w:rPr>
          <w:rFonts w:asciiTheme="majorHAnsi" w:hAnsiTheme="majorHAnsi"/>
          <w:b/>
        </w:rPr>
        <w:t>number line</w:t>
      </w:r>
      <w:r>
        <w:rPr>
          <w:rFonts w:asciiTheme="majorHAnsi" w:hAnsiTheme="majorHAnsi"/>
        </w:rPr>
        <w:t xml:space="preserve"> or with </w:t>
      </w:r>
      <w:r w:rsidRPr="00F47D33">
        <w:rPr>
          <w:rFonts w:asciiTheme="majorHAnsi" w:hAnsiTheme="majorHAnsi"/>
          <w:b/>
        </w:rPr>
        <w:t>neutral fields</w:t>
      </w:r>
      <w:r>
        <w:rPr>
          <w:rFonts w:asciiTheme="majorHAnsi" w:hAnsiTheme="majorHAnsi"/>
        </w:rPr>
        <w:t xml:space="preserve"> (positive and negative signs).</w:t>
      </w:r>
    </w:p>
    <w:p w:rsidR="001A6210" w:rsidRDefault="001A6210" w:rsidP="001A6210">
      <w:pPr>
        <w:ind w:left="720"/>
        <w:rPr>
          <w:rFonts w:asciiTheme="majorHAnsi" w:hAnsiTheme="majorHAnsi"/>
          <w:b/>
        </w:rPr>
      </w:pPr>
      <w:r>
        <w:rPr>
          <w:rFonts w:asciiTheme="majorHAnsi" w:hAnsiTheme="majorHAnsi"/>
          <w:b/>
        </w:rPr>
        <w:t xml:space="preserve">6 + (-3) =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-4 – 5 = </w:t>
      </w:r>
    </w:p>
    <w:p w:rsidR="001A6210" w:rsidRPr="00F47D33" w:rsidRDefault="001A6210" w:rsidP="001A6210">
      <w:pPr>
        <w:ind w:left="720"/>
        <w:rPr>
          <w:rFonts w:asciiTheme="majorHAnsi" w:hAnsiTheme="majorHAnsi"/>
          <w:b/>
        </w:rPr>
      </w:pPr>
      <w:r>
        <w:rPr>
          <w:noProof/>
        </w:rPr>
        <w:drawing>
          <wp:inline distT="0" distB="0" distL="0" distR="0" wp14:anchorId="3076F8C6" wp14:editId="5F32A27D">
            <wp:extent cx="2047562" cy="295275"/>
            <wp:effectExtent l="0" t="0" r="0" b="0"/>
            <wp:docPr id="10" name="Picture 10" descr="Number Line, -10 to 10 by 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Line, -10 to 10 by Fives"/>
                    <pic:cNvPicPr>
                      <a:picLocks noChangeAspect="1" noChangeArrowheads="1"/>
                    </pic:cNvPicPr>
                  </pic:nvPicPr>
                  <pic:blipFill rotWithShape="1">
                    <a:blip r:embed="rId12">
                      <a:extLst>
                        <a:ext uri="{28A0092B-C50C-407E-A947-70E740481C1C}">
                          <a14:useLocalDpi xmlns:a14="http://schemas.microsoft.com/office/drawing/2010/main" val="0"/>
                        </a:ext>
                      </a:extLst>
                    </a:blip>
                    <a:srcRect l="8299" t="16875" r="3942" b="73593"/>
                    <a:stretch/>
                  </pic:blipFill>
                  <pic:spPr bwMode="auto">
                    <a:xfrm>
                      <a:off x="0" y="0"/>
                      <a:ext cx="2090547" cy="30147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b/>
        </w:rPr>
        <w:tab/>
      </w:r>
      <w:r>
        <w:rPr>
          <w:noProof/>
        </w:rPr>
        <w:drawing>
          <wp:inline distT="0" distB="0" distL="0" distR="0" wp14:anchorId="34907817" wp14:editId="255BECAA">
            <wp:extent cx="2047562" cy="295275"/>
            <wp:effectExtent l="0" t="0" r="0" b="0"/>
            <wp:docPr id="11" name="Picture 11" descr="Number Line, -10 to 10 by F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ber Line, -10 to 10 by Fives"/>
                    <pic:cNvPicPr>
                      <a:picLocks noChangeAspect="1" noChangeArrowheads="1"/>
                    </pic:cNvPicPr>
                  </pic:nvPicPr>
                  <pic:blipFill rotWithShape="1">
                    <a:blip r:embed="rId12">
                      <a:extLst>
                        <a:ext uri="{28A0092B-C50C-407E-A947-70E740481C1C}">
                          <a14:useLocalDpi xmlns:a14="http://schemas.microsoft.com/office/drawing/2010/main" val="0"/>
                        </a:ext>
                      </a:extLst>
                    </a:blip>
                    <a:srcRect l="8299" t="16875" r="3942" b="73593"/>
                    <a:stretch/>
                  </pic:blipFill>
                  <pic:spPr bwMode="auto">
                    <a:xfrm>
                      <a:off x="0" y="0"/>
                      <a:ext cx="2090547" cy="301474"/>
                    </a:xfrm>
                    <a:prstGeom prst="rect">
                      <a:avLst/>
                    </a:prstGeom>
                    <a:noFill/>
                    <a:ln>
                      <a:noFill/>
                    </a:ln>
                    <a:extLst>
                      <a:ext uri="{53640926-AAD7-44D8-BBD7-CCE9431645EC}">
                        <a14:shadowObscured xmlns:a14="http://schemas.microsoft.com/office/drawing/2010/main"/>
                      </a:ext>
                    </a:extLst>
                  </pic:spPr>
                </pic:pic>
              </a:graphicData>
            </a:graphic>
          </wp:inline>
        </w:drawing>
      </w:r>
    </w:p>
    <w:p w:rsidR="001A6210" w:rsidRPr="00840C45" w:rsidRDefault="001A6210" w:rsidP="001A6210">
      <w:pPr>
        <w:rPr>
          <w:rFonts w:asciiTheme="majorHAnsi" w:hAnsiTheme="majorHAnsi"/>
          <w:i/>
        </w:rPr>
      </w:pPr>
    </w:p>
    <w:p w:rsidR="001A6210" w:rsidRDefault="001A6210" w:rsidP="001A6210">
      <w:pPr>
        <w:rPr>
          <w:rFonts w:asciiTheme="majorHAnsi" w:hAnsiTheme="majorHAnsi"/>
        </w:rPr>
      </w:pPr>
      <w:r>
        <w:rPr>
          <w:rFonts w:asciiTheme="majorHAnsi" w:hAnsiTheme="majorHAnsi"/>
          <w:b/>
        </w:rPr>
        <w:t xml:space="preserve">Level 2: </w:t>
      </w:r>
      <w:r>
        <w:rPr>
          <w:rFonts w:asciiTheme="majorHAnsi" w:hAnsiTheme="majorHAnsi"/>
        </w:rPr>
        <w:t>I understand the simple ideas and concepts of the standards I learned in class at a basic level.</w:t>
      </w:r>
    </w:p>
    <w:p w:rsidR="001A6210" w:rsidRDefault="001A6210" w:rsidP="001A6210">
      <w:pPr>
        <w:pStyle w:val="ListParagraph"/>
        <w:numPr>
          <w:ilvl w:val="0"/>
          <w:numId w:val="25"/>
        </w:numPr>
        <w:spacing w:after="200" w:line="276" w:lineRule="auto"/>
        <w:rPr>
          <w:rFonts w:asciiTheme="majorHAnsi" w:hAnsiTheme="majorHAnsi"/>
        </w:rPr>
        <w:sectPr w:rsidR="001A6210">
          <w:pgSz w:w="12240" w:h="15840"/>
          <w:pgMar w:top="1440" w:right="1440" w:bottom="1440" w:left="1440" w:header="720" w:footer="720" w:gutter="0"/>
          <w:cols w:space="720"/>
          <w:docGrid w:linePitch="360"/>
        </w:sect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4 + 9 = </w:t>
      </w:r>
    </w:p>
    <w:p w:rsidR="001A6210" w:rsidRPr="00F47D33" w:rsidRDefault="001A6210" w:rsidP="001A6210">
      <w:pPr>
        <w:pStyle w:val="ListParagraph"/>
        <w:rPr>
          <w:rFonts w:asciiTheme="majorHAnsi" w:hAnsiTheme="majorHAnsi"/>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-5 + 7 = </w:t>
      </w:r>
    </w:p>
    <w:p w:rsidR="001A6210" w:rsidRPr="00F47D33" w:rsidRDefault="001A6210" w:rsidP="001A6210">
      <w:pPr>
        <w:pStyle w:val="ListParagraph"/>
        <w:rPr>
          <w:rFonts w:asciiTheme="majorHAnsi" w:hAnsiTheme="majorHAnsi"/>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10 + (-3) = </w:t>
      </w:r>
    </w:p>
    <w:p w:rsidR="001A6210" w:rsidRPr="00F47D33" w:rsidRDefault="001A6210" w:rsidP="001A6210">
      <w:pPr>
        <w:pStyle w:val="ListParagraph"/>
        <w:rPr>
          <w:rFonts w:asciiTheme="majorHAnsi" w:hAnsiTheme="majorHAnsi"/>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-6 + (-5) = </w:t>
      </w:r>
    </w:p>
    <w:p w:rsidR="001A6210" w:rsidRPr="00F47D33" w:rsidRDefault="001A6210" w:rsidP="001A6210">
      <w:pPr>
        <w:pStyle w:val="ListParagraph"/>
        <w:rPr>
          <w:rFonts w:asciiTheme="majorHAnsi" w:hAnsiTheme="majorHAnsi"/>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8 – 9 = </w:t>
      </w:r>
    </w:p>
    <w:p w:rsidR="001A6210" w:rsidRPr="00F47D33" w:rsidRDefault="001A6210" w:rsidP="001A6210">
      <w:pPr>
        <w:pStyle w:val="ListParagraph"/>
        <w:rPr>
          <w:rFonts w:asciiTheme="majorHAnsi" w:hAnsiTheme="majorHAnsi"/>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-4 – 12 = </w:t>
      </w:r>
    </w:p>
    <w:p w:rsidR="001A6210" w:rsidRPr="00F47D33" w:rsidRDefault="001A6210" w:rsidP="001A6210">
      <w:pPr>
        <w:pStyle w:val="ListParagraph"/>
        <w:rPr>
          <w:rFonts w:asciiTheme="majorHAnsi" w:hAnsiTheme="majorHAnsi"/>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7 – (-2) = </w:t>
      </w:r>
    </w:p>
    <w:p w:rsidR="001A6210" w:rsidRPr="00F47D33" w:rsidRDefault="001A6210" w:rsidP="001A6210">
      <w:pPr>
        <w:pStyle w:val="ListParagraph"/>
        <w:rPr>
          <w:rFonts w:asciiTheme="majorHAnsi" w:hAnsiTheme="majorHAnsi"/>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-3 – (-4) = </w:t>
      </w:r>
    </w:p>
    <w:p w:rsidR="001A6210" w:rsidRPr="00F47D33" w:rsidRDefault="001A6210" w:rsidP="001A6210">
      <w:pPr>
        <w:ind w:left="360"/>
        <w:rPr>
          <w:rFonts w:asciiTheme="majorHAnsi" w:hAnsiTheme="majorHAnsi"/>
        </w:rPr>
        <w:sectPr w:rsidR="001A6210" w:rsidRPr="00F47D33" w:rsidSect="001A6210">
          <w:type w:val="continuous"/>
          <w:pgSz w:w="12240" w:h="15840"/>
          <w:pgMar w:top="1440" w:right="1440" w:bottom="1440" w:left="1440" w:header="720" w:footer="720" w:gutter="0"/>
          <w:cols w:num="2" w:space="720"/>
          <w:docGrid w:linePitch="360"/>
        </w:sectPr>
      </w:pPr>
    </w:p>
    <w:p w:rsidR="001A6210" w:rsidRPr="00F47D33" w:rsidRDefault="001A6210" w:rsidP="001A6210">
      <w:pPr>
        <w:rPr>
          <w:rFonts w:asciiTheme="majorHAnsi" w:hAnsiTheme="majorHAnsi"/>
        </w:rPr>
      </w:pPr>
    </w:p>
    <w:p w:rsidR="001A6210" w:rsidRDefault="001A6210" w:rsidP="001A6210">
      <w:pPr>
        <w:rPr>
          <w:rFonts w:asciiTheme="majorHAnsi" w:hAnsiTheme="majorHAnsi"/>
        </w:rPr>
      </w:pPr>
      <w:r>
        <w:rPr>
          <w:rFonts w:asciiTheme="majorHAnsi" w:hAnsiTheme="majorHAnsi"/>
          <w:b/>
        </w:rPr>
        <w:t xml:space="preserve">Level 3: </w:t>
      </w:r>
      <w:r>
        <w:rPr>
          <w:rFonts w:asciiTheme="majorHAnsi" w:hAnsiTheme="majorHAnsi"/>
        </w:rPr>
        <w:t>I understand both the simple and the complex ideas and concepts of the standards I learned in class at a proficient level.</w:t>
      </w:r>
    </w:p>
    <w:p w:rsidR="001A6210" w:rsidRDefault="001A6210" w:rsidP="001A6210">
      <w:pPr>
        <w:pStyle w:val="ListParagraph"/>
        <w:numPr>
          <w:ilvl w:val="0"/>
          <w:numId w:val="25"/>
        </w:numPr>
        <w:spacing w:after="200" w:line="276" w:lineRule="auto"/>
        <w:rPr>
          <w:rFonts w:asciiTheme="majorHAnsi" w:hAnsiTheme="majorHAnsi"/>
        </w:rPr>
        <w:sectPr w:rsidR="001A6210" w:rsidSect="001A6210">
          <w:type w:val="continuous"/>
          <w:pgSz w:w="12240" w:h="15840"/>
          <w:pgMar w:top="1440" w:right="1440" w:bottom="1440" w:left="1440" w:header="720" w:footer="720" w:gutter="0"/>
          <w:cols w:space="720"/>
          <w:docGrid w:linePitch="360"/>
        </w:sect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31 + (-16) = </w:t>
      </w:r>
    </w:p>
    <w:p w:rsidR="001A6210" w:rsidRDefault="001A6210" w:rsidP="001A6210">
      <w:pPr>
        <w:pStyle w:val="ListParagraph"/>
        <w:rPr>
          <w:rFonts w:asciiTheme="majorHAnsi" w:hAnsiTheme="majorHAnsi"/>
        </w:rPr>
      </w:pPr>
    </w:p>
    <w:p w:rsidR="001A6210" w:rsidRPr="00CF47CB" w:rsidRDefault="001A6210" w:rsidP="001A6210">
      <w:pPr>
        <w:pStyle w:val="ListParagraph"/>
        <w:rPr>
          <w:rFonts w:asciiTheme="majorHAnsi" w:hAnsiTheme="majorHAnsi"/>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-15 – (-97) = </w:t>
      </w:r>
    </w:p>
    <w:p w:rsidR="001A6210" w:rsidRPr="00CF47CB" w:rsidRDefault="001A6210" w:rsidP="001A6210">
      <w:pPr>
        <w:pStyle w:val="ListParagraph"/>
        <w:rPr>
          <w:rFonts w:asciiTheme="majorHAnsi" w:hAnsiTheme="majorHAnsi"/>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6 – 9 – (-12) = </w:t>
      </w:r>
    </w:p>
    <w:p w:rsidR="001A6210" w:rsidRDefault="001A6210" w:rsidP="001A6210">
      <w:pPr>
        <w:pStyle w:val="ListParagraph"/>
        <w:rPr>
          <w:rFonts w:asciiTheme="majorHAnsi" w:hAnsiTheme="majorHAnsi"/>
        </w:rPr>
      </w:pPr>
    </w:p>
    <w:p w:rsidR="001A6210" w:rsidRPr="00CF47CB" w:rsidRDefault="001A6210" w:rsidP="001A6210">
      <w:pPr>
        <w:pStyle w:val="ListParagraph"/>
        <w:rPr>
          <w:rFonts w:asciiTheme="majorHAnsi" w:hAnsiTheme="majorHAnsi"/>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rPr>
        <w:t xml:space="preserve">(-14) + (-38) + (-6) = </w:t>
      </w:r>
    </w:p>
    <w:p w:rsidR="001A6210" w:rsidRPr="00CF47CB" w:rsidRDefault="001A6210" w:rsidP="001A6210">
      <w:pPr>
        <w:ind w:left="360"/>
        <w:rPr>
          <w:rFonts w:asciiTheme="majorHAnsi" w:hAnsiTheme="majorHAnsi"/>
        </w:rPr>
        <w:sectPr w:rsidR="001A6210" w:rsidRPr="00CF47CB" w:rsidSect="001A6210">
          <w:type w:val="continuous"/>
          <w:pgSz w:w="12240" w:h="15840"/>
          <w:pgMar w:top="1440" w:right="1440" w:bottom="1440" w:left="1440" w:header="720" w:footer="720" w:gutter="0"/>
          <w:cols w:num="2" w:space="720"/>
          <w:docGrid w:linePitch="360"/>
        </w:sectPr>
      </w:pPr>
    </w:p>
    <w:p w:rsidR="001A6210" w:rsidRPr="00CF47CB" w:rsidRDefault="001A6210" w:rsidP="001A6210">
      <w:pPr>
        <w:rPr>
          <w:rFonts w:asciiTheme="majorHAnsi" w:hAnsiTheme="majorHAnsi"/>
        </w:rPr>
      </w:pPr>
    </w:p>
    <w:p w:rsidR="001A6210" w:rsidRDefault="001A6210" w:rsidP="001A6210">
      <w:pPr>
        <w:pStyle w:val="ListParagraph"/>
        <w:numPr>
          <w:ilvl w:val="0"/>
          <w:numId w:val="25"/>
        </w:numPr>
        <w:spacing w:after="200" w:line="276" w:lineRule="auto"/>
        <w:rPr>
          <w:rFonts w:asciiTheme="majorHAnsi" w:hAnsiTheme="majorHAnsi"/>
        </w:rPr>
      </w:pPr>
      <w:r>
        <w:rPr>
          <w:rFonts w:asciiTheme="majorHAnsi" w:hAnsiTheme="majorHAnsi"/>
          <w:b/>
        </w:rPr>
        <w:t>Circle</w:t>
      </w:r>
      <w:r>
        <w:rPr>
          <w:rFonts w:asciiTheme="majorHAnsi" w:hAnsiTheme="majorHAnsi"/>
        </w:rPr>
        <w:t xml:space="preserve"> the expressions below that would result in a </w:t>
      </w:r>
      <w:r w:rsidRPr="00CF47CB">
        <w:rPr>
          <w:rFonts w:asciiTheme="majorHAnsi" w:hAnsiTheme="majorHAnsi"/>
          <w:b/>
        </w:rPr>
        <w:t>negative</w:t>
      </w:r>
      <w:r>
        <w:rPr>
          <w:rFonts w:asciiTheme="majorHAnsi" w:hAnsiTheme="majorHAnsi"/>
        </w:rPr>
        <w:t xml:space="preserve"> number.</w:t>
      </w:r>
    </w:p>
    <w:p w:rsidR="001A6210" w:rsidRPr="00CF47CB" w:rsidRDefault="001A6210" w:rsidP="001A6210">
      <w:pPr>
        <w:pStyle w:val="ListParagraph"/>
        <w:rPr>
          <w:rFonts w:asciiTheme="majorHAnsi" w:hAnsiTheme="majorHAnsi"/>
          <w:b/>
          <w:sz w:val="12"/>
          <w:szCs w:val="12"/>
        </w:rPr>
      </w:pPr>
    </w:p>
    <w:p w:rsidR="001A6210" w:rsidRDefault="001A6210" w:rsidP="001A6210">
      <w:pPr>
        <w:pStyle w:val="ListParagraph"/>
        <w:rPr>
          <w:rFonts w:asciiTheme="majorHAnsi" w:hAnsiTheme="majorHAnsi"/>
        </w:rPr>
      </w:pPr>
      <w:r>
        <w:rPr>
          <w:rFonts w:asciiTheme="majorHAnsi" w:hAnsiTheme="majorHAnsi"/>
        </w:rPr>
        <w:t>-7 + (-3)</w:t>
      </w:r>
      <w:r>
        <w:rPr>
          <w:rFonts w:asciiTheme="majorHAnsi" w:hAnsiTheme="majorHAnsi"/>
        </w:rPr>
        <w:tab/>
      </w:r>
      <w:r>
        <w:rPr>
          <w:rFonts w:asciiTheme="majorHAnsi" w:hAnsiTheme="majorHAnsi"/>
        </w:rPr>
        <w:tab/>
        <w:t>-3 + 7</w:t>
      </w:r>
      <w:r>
        <w:rPr>
          <w:rFonts w:asciiTheme="majorHAnsi" w:hAnsiTheme="majorHAnsi"/>
        </w:rPr>
        <w:tab/>
      </w:r>
      <w:r>
        <w:rPr>
          <w:rFonts w:asciiTheme="majorHAnsi" w:hAnsiTheme="majorHAnsi"/>
        </w:rPr>
        <w:tab/>
      </w:r>
      <w:r>
        <w:rPr>
          <w:rFonts w:asciiTheme="majorHAnsi" w:hAnsiTheme="majorHAnsi"/>
        </w:rPr>
        <w:tab/>
        <w:t xml:space="preserve">-8 – 15 </w:t>
      </w:r>
      <w:r>
        <w:rPr>
          <w:rFonts w:asciiTheme="majorHAnsi" w:hAnsiTheme="majorHAnsi"/>
        </w:rPr>
        <w:tab/>
      </w:r>
      <w:r>
        <w:rPr>
          <w:rFonts w:asciiTheme="majorHAnsi" w:hAnsiTheme="majorHAnsi"/>
        </w:rPr>
        <w:tab/>
      </w:r>
      <w:r>
        <w:rPr>
          <w:rFonts w:asciiTheme="majorHAnsi" w:hAnsiTheme="majorHAnsi"/>
        </w:rPr>
        <w:tab/>
        <w:t>-9 – (-10)</w:t>
      </w:r>
    </w:p>
    <w:p w:rsidR="001A6210" w:rsidRDefault="001A6210" w:rsidP="001A6210">
      <w:pPr>
        <w:pStyle w:val="ListParagraph"/>
        <w:rPr>
          <w:rFonts w:asciiTheme="majorHAnsi" w:hAnsiTheme="majorHAnsi"/>
        </w:rPr>
      </w:pPr>
    </w:p>
    <w:p w:rsidR="001A6210" w:rsidRDefault="001A6210" w:rsidP="001A6210">
      <w:pPr>
        <w:pStyle w:val="ListParagraph"/>
        <w:rPr>
          <w:rFonts w:asciiTheme="majorHAnsi" w:hAnsiTheme="majorHAnsi"/>
        </w:rPr>
      </w:pPr>
      <w:r>
        <w:rPr>
          <w:rFonts w:asciiTheme="majorHAnsi" w:hAnsiTheme="majorHAnsi"/>
        </w:rPr>
        <w:t>-3 + 4 + 6</w:t>
      </w:r>
      <w:r>
        <w:rPr>
          <w:rFonts w:asciiTheme="majorHAnsi" w:hAnsiTheme="majorHAnsi"/>
        </w:rPr>
        <w:tab/>
      </w:r>
      <w:r>
        <w:rPr>
          <w:rFonts w:asciiTheme="majorHAnsi" w:hAnsiTheme="majorHAnsi"/>
        </w:rPr>
        <w:tab/>
        <w:t>4 – 12 + 2</w:t>
      </w:r>
      <w:r>
        <w:rPr>
          <w:rFonts w:asciiTheme="majorHAnsi" w:hAnsiTheme="majorHAnsi"/>
        </w:rPr>
        <w:tab/>
      </w:r>
      <w:r>
        <w:rPr>
          <w:rFonts w:asciiTheme="majorHAnsi" w:hAnsiTheme="majorHAnsi"/>
        </w:rPr>
        <w:tab/>
        <w:t>-6 + (-3) + 13</w:t>
      </w:r>
      <w:r>
        <w:rPr>
          <w:rFonts w:asciiTheme="majorHAnsi" w:hAnsiTheme="majorHAnsi"/>
        </w:rPr>
        <w:tab/>
      </w:r>
      <w:r>
        <w:rPr>
          <w:rFonts w:asciiTheme="majorHAnsi" w:hAnsiTheme="majorHAnsi"/>
        </w:rPr>
        <w:tab/>
        <w:t xml:space="preserve">-999 + 1000 </w:t>
      </w:r>
    </w:p>
    <w:p w:rsidR="001A6210" w:rsidRPr="00F47D33" w:rsidRDefault="001A6210" w:rsidP="001A6210">
      <w:pPr>
        <w:pStyle w:val="ListParagraph"/>
        <w:rPr>
          <w:rFonts w:asciiTheme="majorHAnsi" w:hAnsiTheme="majorHAnsi"/>
        </w:rPr>
      </w:pPr>
    </w:p>
    <w:p w:rsidR="001A6210" w:rsidRPr="00840C45" w:rsidRDefault="001A6210" w:rsidP="001A6210">
      <w:r>
        <w:rPr>
          <w:rFonts w:asciiTheme="majorHAnsi" w:hAnsiTheme="majorHAnsi"/>
          <w:b/>
        </w:rPr>
        <w:t>Level 4:</w:t>
      </w:r>
      <w:r>
        <w:rPr>
          <w:rFonts w:asciiTheme="majorHAnsi" w:hAnsiTheme="majorHAnsi"/>
        </w:rPr>
        <w:t xml:space="preserve"> I can make inferences and applications that demonstrate advanced understanding of the standards I learned in class.</w:t>
      </w:r>
    </w:p>
    <w:p w:rsidR="001A6210" w:rsidRDefault="001A6210" w:rsidP="001A6210">
      <w:pPr>
        <w:pStyle w:val="ListParagraph"/>
        <w:numPr>
          <w:ilvl w:val="0"/>
          <w:numId w:val="25"/>
        </w:numPr>
        <w:spacing w:after="200" w:line="276" w:lineRule="auto"/>
      </w:pPr>
      <w:r>
        <w:rPr>
          <w:rFonts w:asciiTheme="majorHAnsi" w:hAnsiTheme="majorHAnsi"/>
        </w:rPr>
        <w:t xml:space="preserve">Represent the </w:t>
      </w:r>
      <w:r w:rsidRPr="00CF47CB">
        <w:rPr>
          <w:rFonts w:asciiTheme="majorHAnsi" w:hAnsiTheme="majorHAnsi"/>
          <w:b/>
        </w:rPr>
        <w:t>number</w:t>
      </w:r>
      <w:r>
        <w:rPr>
          <w:rFonts w:asciiTheme="majorHAnsi" w:hAnsiTheme="majorHAnsi"/>
        </w:rPr>
        <w:t xml:space="preserve"> </w:t>
      </w:r>
      <w:r>
        <w:rPr>
          <w:rFonts w:asciiTheme="majorHAnsi" w:hAnsiTheme="majorHAnsi"/>
          <w:b/>
        </w:rPr>
        <w:t>5</w:t>
      </w:r>
      <w:r>
        <w:rPr>
          <w:rFonts w:asciiTheme="majorHAnsi" w:hAnsiTheme="majorHAnsi"/>
        </w:rPr>
        <w:t xml:space="preserve"> by adding or subtracting any combination of positive and negative numbers in </w:t>
      </w:r>
      <w:r w:rsidRPr="00CF47CB">
        <w:rPr>
          <w:rFonts w:asciiTheme="majorHAnsi" w:hAnsiTheme="majorHAnsi"/>
          <w:b/>
        </w:rPr>
        <w:t>4 different ways</w:t>
      </w:r>
      <w:r>
        <w:rPr>
          <w:rFonts w:asciiTheme="majorHAnsi" w:hAnsiTheme="majorHAnsi"/>
        </w:rPr>
        <w:t xml:space="preserve">.  </w:t>
      </w:r>
      <w:r>
        <w:rPr>
          <w:rFonts w:asciiTheme="majorHAnsi" w:hAnsiTheme="majorHAnsi"/>
          <w:i/>
        </w:rPr>
        <w:t>You may use as many numbers as you would like but you must use positive and negative numbers.</w:t>
      </w:r>
    </w:p>
    <w:p w:rsidR="001A6210" w:rsidRDefault="001A6210" w:rsidP="001A6210">
      <w:pPr>
        <w:pStyle w:val="Default"/>
        <w:jc w:val="center"/>
        <w:rPr>
          <w:rFonts w:asciiTheme="majorHAnsi" w:hAnsiTheme="majorHAnsi"/>
          <w:sz w:val="150"/>
          <w:szCs w:val="150"/>
        </w:rPr>
      </w:pPr>
    </w:p>
    <w:p w:rsidR="00A22B35" w:rsidRDefault="00A22B35" w:rsidP="001A6210">
      <w:pPr>
        <w:pStyle w:val="Default"/>
        <w:jc w:val="center"/>
        <w:rPr>
          <w:rFonts w:asciiTheme="majorHAnsi" w:hAnsiTheme="majorHAnsi"/>
          <w:sz w:val="150"/>
          <w:szCs w:val="150"/>
        </w:rPr>
      </w:pPr>
    </w:p>
    <w:p w:rsidR="00A22B35" w:rsidRDefault="00A22B35" w:rsidP="001A6210">
      <w:pPr>
        <w:pStyle w:val="Default"/>
        <w:jc w:val="center"/>
        <w:rPr>
          <w:rFonts w:asciiTheme="majorHAnsi" w:hAnsiTheme="majorHAnsi"/>
          <w:sz w:val="150"/>
          <w:szCs w:val="150"/>
        </w:rPr>
      </w:pPr>
    </w:p>
    <w:p w:rsidR="003B136F" w:rsidRDefault="003B136F" w:rsidP="001A6210">
      <w:pPr>
        <w:pStyle w:val="Default"/>
        <w:jc w:val="center"/>
        <w:rPr>
          <w:rFonts w:asciiTheme="majorHAnsi" w:hAnsiTheme="majorHAnsi"/>
          <w:sz w:val="150"/>
          <w:szCs w:val="150"/>
        </w:rPr>
      </w:pPr>
    </w:p>
    <w:p w:rsidR="003B136F" w:rsidRDefault="003B136F" w:rsidP="001A6210">
      <w:pPr>
        <w:pStyle w:val="Default"/>
        <w:jc w:val="center"/>
        <w:rPr>
          <w:rFonts w:asciiTheme="majorHAnsi" w:hAnsiTheme="majorHAnsi"/>
          <w:sz w:val="150"/>
          <w:szCs w:val="150"/>
        </w:rPr>
      </w:pPr>
    </w:p>
    <w:p w:rsidR="003B136F" w:rsidRDefault="003B136F" w:rsidP="001A6210">
      <w:pPr>
        <w:pStyle w:val="Default"/>
        <w:jc w:val="center"/>
        <w:rPr>
          <w:rFonts w:asciiTheme="majorHAnsi" w:hAnsiTheme="majorHAnsi"/>
          <w:sz w:val="150"/>
          <w:szCs w:val="150"/>
        </w:rPr>
      </w:pPr>
    </w:p>
    <w:p w:rsidR="003B136F" w:rsidRDefault="003B136F" w:rsidP="003B136F">
      <w:pPr>
        <w:jc w:val="center"/>
        <w:rPr>
          <w:rFonts w:ascii="Arial Black" w:hAnsi="Arial Black"/>
          <w:b/>
        </w:rPr>
      </w:pPr>
      <w:r w:rsidRPr="00B6614C">
        <w:rPr>
          <w:rFonts w:ascii="Arial Black" w:hAnsi="Arial Black"/>
          <w:b/>
        </w:rPr>
        <w:t>Forma</w:t>
      </w:r>
      <w:r>
        <w:rPr>
          <w:rFonts w:ascii="Arial Black" w:hAnsi="Arial Black"/>
          <w:b/>
        </w:rPr>
        <w:t>tive Assessment 1: Characterization</w:t>
      </w:r>
    </w:p>
    <w:p w:rsidR="003B136F" w:rsidRPr="00545A07" w:rsidRDefault="003B136F" w:rsidP="003B136F">
      <w:pPr>
        <w:jc w:val="center"/>
        <w:rPr>
          <w:sz w:val="18"/>
        </w:rPr>
      </w:pPr>
      <w:r w:rsidRPr="00545A07">
        <w:rPr>
          <w:sz w:val="18"/>
        </w:rPr>
        <w:t>Standard 3.4: Determine character’s traits by what they say about themselves in narration &amp; dialogue.</w:t>
      </w:r>
    </w:p>
    <w:p w:rsidR="003B136F" w:rsidRDefault="003B136F" w:rsidP="003B136F">
      <w:pPr>
        <w:rPr>
          <w:b/>
          <w:bCs/>
        </w:rPr>
      </w:pPr>
    </w:p>
    <w:p w:rsidR="003B136F" w:rsidRDefault="003B136F" w:rsidP="003B136F">
      <w:pPr>
        <w:rPr>
          <w:sz w:val="20"/>
          <w:szCs w:val="20"/>
        </w:rPr>
      </w:pPr>
      <w:r w:rsidRPr="001A6210">
        <w:rPr>
          <w:noProof/>
          <w:sz w:val="20"/>
          <w:szCs w:val="20"/>
        </w:rPr>
        <mc:AlternateContent>
          <mc:Choice Requires="wps">
            <w:drawing>
              <wp:anchor distT="0" distB="0" distL="114300" distR="114300" simplePos="0" relativeHeight="251693056" behindDoc="0" locked="0" layoutInCell="1" allowOverlap="1" wp14:anchorId="084C9EEF" wp14:editId="7E79E02E">
                <wp:simplePos x="0" y="0"/>
                <wp:positionH relativeFrom="column">
                  <wp:posOffset>5286375</wp:posOffset>
                </wp:positionH>
                <wp:positionV relativeFrom="paragraph">
                  <wp:posOffset>48895</wp:posOffset>
                </wp:positionV>
                <wp:extent cx="1876425" cy="1403985"/>
                <wp:effectExtent l="0" t="0" r="2857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chemeClr val="tx1"/>
                        </a:solidFill>
                        <a:ln w="9525">
                          <a:solidFill>
                            <a:srgbClr val="000000"/>
                          </a:solidFill>
                          <a:miter lim="800000"/>
                          <a:headEnd/>
                          <a:tailEnd/>
                        </a:ln>
                      </wps:spPr>
                      <wps:txbx>
                        <w:txbxContent>
                          <w:p w:rsidR="003B136F" w:rsidRPr="00FC6E46" w:rsidRDefault="003B136F" w:rsidP="003B136F">
                            <w:pPr>
                              <w:jc w:val="center"/>
                              <w:rPr>
                                <w:rFonts w:asciiTheme="majorHAnsi" w:hAnsiTheme="majorHAnsi"/>
                                <w:b/>
                                <w:sz w:val="28"/>
                                <w:szCs w:val="28"/>
                              </w:rPr>
                            </w:pPr>
                            <w:r>
                              <w:rPr>
                                <w:rFonts w:asciiTheme="majorHAnsi" w:hAnsiTheme="majorHAnsi"/>
                                <w:b/>
                                <w:sz w:val="28"/>
                                <w:szCs w:val="28"/>
                              </w:rPr>
                              <w:t>ELA</w:t>
                            </w:r>
                          </w:p>
                          <w:p w:rsidR="003B136F" w:rsidRPr="00FC6E46" w:rsidRDefault="003B136F" w:rsidP="003B136F">
                            <w:pPr>
                              <w:jc w:val="center"/>
                              <w:rPr>
                                <w:rFonts w:asciiTheme="majorHAnsi" w:hAnsiTheme="majorHAnsi"/>
                                <w:b/>
                                <w:sz w:val="28"/>
                                <w:szCs w:val="28"/>
                              </w:rPr>
                            </w:pPr>
                            <w:r w:rsidRPr="00FC6E46">
                              <w:rPr>
                                <w:rFonts w:asciiTheme="majorHAnsi" w:hAnsiTheme="majorHAnsi"/>
                                <w:b/>
                                <w:sz w:val="28"/>
                                <w:szCs w:val="28"/>
                              </w:rPr>
                              <w:t>SAMPLE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4C9EEF" id="_x0000_s1035" type="#_x0000_t202" style="position:absolute;margin-left:416.25pt;margin-top:3.85pt;width:147.7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" fillcolor="black [3213]">
                <v:textbox style="mso-fit-shape-to-text:t">
                  <w:txbxContent>
                    <w:p w:rsidR="003B136F" w:rsidRPr="00FC6E46" w:rsidRDefault="003B136F" w:rsidP="003B136F">
                      <w:pPr>
                        <w:jc w:val="center"/>
                        <w:rPr>
                          <w:rFonts w:asciiTheme="majorHAnsi" w:hAnsiTheme="majorHAnsi"/>
                          <w:b/>
                          <w:sz w:val="28"/>
                          <w:szCs w:val="28"/>
                        </w:rPr>
                      </w:pPr>
                      <w:r>
                        <w:rPr>
                          <w:rFonts w:asciiTheme="majorHAnsi" w:hAnsiTheme="majorHAnsi"/>
                          <w:b/>
                          <w:sz w:val="28"/>
                          <w:szCs w:val="28"/>
                        </w:rPr>
                        <w:t>ELA</w:t>
                      </w:r>
                    </w:p>
                    <w:p w:rsidR="003B136F" w:rsidRPr="00FC6E46" w:rsidRDefault="003B136F" w:rsidP="003B136F">
                      <w:pPr>
                        <w:jc w:val="center"/>
                        <w:rPr>
                          <w:rFonts w:asciiTheme="majorHAnsi" w:hAnsiTheme="majorHAnsi"/>
                          <w:b/>
                          <w:sz w:val="28"/>
                          <w:szCs w:val="28"/>
                        </w:rPr>
                      </w:pPr>
                      <w:r w:rsidRPr="00FC6E46">
                        <w:rPr>
                          <w:rFonts w:asciiTheme="majorHAnsi" w:hAnsiTheme="majorHAnsi"/>
                          <w:b/>
                          <w:sz w:val="28"/>
                          <w:szCs w:val="28"/>
                        </w:rPr>
                        <w:t>SAMPLE Assessment</w:t>
                      </w:r>
                    </w:p>
                  </w:txbxContent>
                </v:textbox>
              </v:shape>
            </w:pict>
          </mc:Fallback>
        </mc:AlternateContent>
      </w:r>
      <w:r>
        <w:rPr>
          <w:b/>
          <w:bCs/>
        </w:rPr>
        <w:t>Level 1</w:t>
      </w:r>
      <w:r>
        <w:t>:</w:t>
      </w:r>
      <w:r>
        <w:rPr>
          <w:sz w:val="20"/>
          <w:szCs w:val="20"/>
        </w:rPr>
        <w:t xml:space="preserve"> I understand some of the simple ideas and concepts of the standards I learned in class.</w:t>
      </w:r>
    </w:p>
    <w:p w:rsidR="003B136F" w:rsidRDefault="003B136F" w:rsidP="003B136F">
      <w:pPr>
        <w:pStyle w:val="ListParagraph"/>
        <w:numPr>
          <w:ilvl w:val="0"/>
          <w:numId w:val="26"/>
        </w:numPr>
        <w:spacing w:after="240" w:line="276" w:lineRule="auto"/>
        <w:rPr>
          <w:sz w:val="22"/>
          <w:szCs w:val="22"/>
        </w:rPr>
      </w:pPr>
      <w:r>
        <w:t>What is a character?</w:t>
      </w:r>
    </w:p>
    <w:p w:rsidR="003B136F" w:rsidRDefault="003B136F" w:rsidP="003B136F">
      <w:pPr>
        <w:pStyle w:val="ListParagraph"/>
        <w:numPr>
          <w:ilvl w:val="0"/>
          <w:numId w:val="26"/>
        </w:numPr>
        <w:spacing w:after="240" w:line="276" w:lineRule="auto"/>
      </w:pPr>
      <w:r>
        <w:t>What is characterization?</w:t>
      </w:r>
    </w:p>
    <w:p w:rsidR="003B136F" w:rsidRDefault="003B136F" w:rsidP="003B136F">
      <w:pPr>
        <w:pStyle w:val="ListParagraph"/>
        <w:numPr>
          <w:ilvl w:val="0"/>
          <w:numId w:val="26"/>
        </w:numPr>
        <w:spacing w:after="240" w:line="276" w:lineRule="auto"/>
      </w:pPr>
      <w:r>
        <w:t>What is dialogue?</w:t>
      </w:r>
    </w:p>
    <w:p w:rsidR="003B136F" w:rsidRDefault="003B136F" w:rsidP="003B136F">
      <w:pPr>
        <w:pStyle w:val="ListParagraph"/>
        <w:numPr>
          <w:ilvl w:val="0"/>
          <w:numId w:val="26"/>
        </w:numPr>
        <w:spacing w:after="200" w:line="276" w:lineRule="auto"/>
      </w:pPr>
      <w:r>
        <w:t>What is reputation?</w:t>
      </w:r>
    </w:p>
    <w:p w:rsidR="003B136F" w:rsidRDefault="003B136F" w:rsidP="003B136F">
      <w:r>
        <w:rPr>
          <w:b/>
          <w:bCs/>
        </w:rPr>
        <w:t>Level 2</w:t>
      </w:r>
      <w:r>
        <w:t xml:space="preserve">: </w:t>
      </w:r>
      <w:r>
        <w:rPr>
          <w:sz w:val="20"/>
          <w:szCs w:val="20"/>
        </w:rPr>
        <w:t>I understand the simple ideas and concepts of the standards I learned in class at a basic level.</w:t>
      </w:r>
    </w:p>
    <w:p w:rsidR="003B136F" w:rsidRDefault="003B136F" w:rsidP="003B136F">
      <w:pPr>
        <w:pStyle w:val="ListParagraph"/>
        <w:numPr>
          <w:ilvl w:val="0"/>
          <w:numId w:val="26"/>
        </w:numPr>
        <w:spacing w:line="276" w:lineRule="auto"/>
      </w:pPr>
      <w:r>
        <w:t>What is the difference between direct characterization and indirect characterization?</w:t>
      </w:r>
    </w:p>
    <w:p w:rsidR="003B136F" w:rsidRDefault="003B136F" w:rsidP="003B136F">
      <w:pPr>
        <w:pStyle w:val="ListParagraph"/>
      </w:pPr>
    </w:p>
    <w:p w:rsidR="003B136F" w:rsidRDefault="003B136F" w:rsidP="003B136F">
      <w:pPr>
        <w:pStyle w:val="ListParagraph"/>
        <w:numPr>
          <w:ilvl w:val="0"/>
          <w:numId w:val="26"/>
        </w:numPr>
        <w:spacing w:line="276" w:lineRule="auto"/>
      </w:pPr>
      <w:r>
        <w:t>What are examples of indirect characterization?</w:t>
      </w:r>
    </w:p>
    <w:p w:rsidR="003B136F" w:rsidRDefault="003B136F" w:rsidP="003B136F"/>
    <w:p w:rsidR="003B136F" w:rsidRDefault="003B136F" w:rsidP="003B136F">
      <w:pPr>
        <w:pStyle w:val="ListParagraph"/>
        <w:numPr>
          <w:ilvl w:val="0"/>
          <w:numId w:val="26"/>
        </w:numPr>
        <w:spacing w:line="276" w:lineRule="auto"/>
      </w:pPr>
      <w:r>
        <w:t>What is a character trait? Give an example of a positive character trait?  Give an example of a positive negative character trait?</w:t>
      </w:r>
    </w:p>
    <w:p w:rsidR="003B136F" w:rsidRDefault="003B136F" w:rsidP="003B136F"/>
    <w:p w:rsidR="003B136F" w:rsidRDefault="003B136F" w:rsidP="003B136F">
      <w:pPr>
        <w:pStyle w:val="ListParagraph"/>
        <w:numPr>
          <w:ilvl w:val="0"/>
          <w:numId w:val="26"/>
        </w:numPr>
        <w:spacing w:line="276" w:lineRule="auto"/>
      </w:pPr>
      <w:r>
        <w:t xml:space="preserve">What are three of </w:t>
      </w:r>
      <w:r>
        <w:rPr>
          <w:u w:val="single"/>
        </w:rPr>
        <w:t>your</w:t>
      </w:r>
      <w:r>
        <w:t xml:space="preserve"> character traits?</w:t>
      </w:r>
    </w:p>
    <w:p w:rsidR="003B136F" w:rsidRDefault="003B136F" w:rsidP="003B136F"/>
    <w:p w:rsidR="003B136F" w:rsidRDefault="003B136F" w:rsidP="003B136F"/>
    <w:p w:rsidR="003B136F" w:rsidRPr="00033CA9" w:rsidRDefault="003B136F" w:rsidP="003B136F">
      <w:pPr>
        <w:rPr>
          <w:b/>
          <w:sz w:val="20"/>
          <w:szCs w:val="20"/>
        </w:rPr>
      </w:pPr>
      <w:r w:rsidRPr="00033CA9">
        <w:rPr>
          <w:b/>
          <w:sz w:val="20"/>
          <w:szCs w:val="20"/>
        </w:rPr>
        <w:t>Level 3: I understand both the simple and the complex ideas and concepts of the standards I learned in class at a proficient level.</w:t>
      </w:r>
    </w:p>
    <w:p w:rsidR="003B136F" w:rsidRDefault="003B136F" w:rsidP="003B136F">
      <w:pPr>
        <w:rPr>
          <w:u w:val="single"/>
        </w:rPr>
      </w:pPr>
    </w:p>
    <w:p w:rsidR="003B136F" w:rsidRPr="00B6614C" w:rsidRDefault="003B136F" w:rsidP="003B136F">
      <w:pPr>
        <w:rPr>
          <w:u w:val="single"/>
        </w:rPr>
      </w:pPr>
      <w:r>
        <w:rPr>
          <w:u w:val="single"/>
        </w:rPr>
        <w:t>For #9</w:t>
      </w:r>
      <w:r w:rsidRPr="00B6614C">
        <w:rPr>
          <w:u w:val="single"/>
        </w:rPr>
        <w:t>, read the following quote:</w:t>
      </w:r>
    </w:p>
    <w:p w:rsidR="003B136F" w:rsidRDefault="003B136F" w:rsidP="003B136F">
      <w:pPr>
        <w:ind w:left="720"/>
      </w:pPr>
      <w:r>
        <w:t>“Someday l will have a best friend all my own. One I can tell my secrets to. One who will understand my jokes without my having to explain them. Until then, I am a red balloon, a balloon tied to an anchor” (9).</w:t>
      </w:r>
    </w:p>
    <w:p w:rsidR="003B136F" w:rsidRDefault="003B136F" w:rsidP="003B136F">
      <w:pPr>
        <w:pStyle w:val="ListParagraph"/>
        <w:numPr>
          <w:ilvl w:val="0"/>
          <w:numId w:val="26"/>
        </w:numPr>
        <w:spacing w:after="200" w:line="276" w:lineRule="auto"/>
      </w:pPr>
      <w:r>
        <w:t xml:space="preserve"> From this quote, what can you infer about Esperanza’s character?</w:t>
      </w:r>
    </w:p>
    <w:p w:rsidR="003B136F" w:rsidRDefault="003B136F" w:rsidP="003B136F"/>
    <w:p w:rsidR="003B136F" w:rsidRDefault="003B136F" w:rsidP="003B136F"/>
    <w:p w:rsidR="003B136F" w:rsidRPr="00B6614C" w:rsidRDefault="003B136F" w:rsidP="003B136F">
      <w:pPr>
        <w:rPr>
          <w:u w:val="single"/>
        </w:rPr>
      </w:pPr>
      <w:r>
        <w:rPr>
          <w:u w:val="single"/>
        </w:rPr>
        <w:t>For #10-11</w:t>
      </w:r>
      <w:r w:rsidRPr="00B6614C">
        <w:rPr>
          <w:u w:val="single"/>
        </w:rPr>
        <w:t>, read the following quote (from Esperanza about Cathy):</w:t>
      </w:r>
    </w:p>
    <w:p w:rsidR="003B136F" w:rsidRDefault="003B136F" w:rsidP="003B136F">
      <w:pPr>
        <w:ind w:left="720"/>
      </w:pPr>
      <w:r>
        <w:t>“You want a friend, she says. Okay, I’ll be your friend. But only till next Tuesday. That’s when we move away. Got to. Then as if she forgot I just moved in, she says the neighborhood is getting bad” (13).</w:t>
      </w:r>
    </w:p>
    <w:p w:rsidR="003B136F" w:rsidRDefault="003B136F" w:rsidP="003B136F">
      <w:pPr>
        <w:pStyle w:val="ListParagraph"/>
        <w:numPr>
          <w:ilvl w:val="0"/>
          <w:numId w:val="26"/>
        </w:numPr>
        <w:spacing w:after="200" w:line="276" w:lineRule="auto"/>
      </w:pPr>
      <w:r>
        <w:t>From this quote, what can you infer about Cathy’s character?</w:t>
      </w:r>
    </w:p>
    <w:p w:rsidR="003B136F" w:rsidRDefault="003B136F" w:rsidP="003B136F">
      <w:pPr>
        <w:pStyle w:val="ListParagraph"/>
      </w:pPr>
    </w:p>
    <w:p w:rsidR="003B136F" w:rsidRDefault="003B136F" w:rsidP="003B136F">
      <w:pPr>
        <w:pStyle w:val="ListParagraph"/>
      </w:pPr>
    </w:p>
    <w:p w:rsidR="003B136F" w:rsidRDefault="003B136F" w:rsidP="003B136F">
      <w:pPr>
        <w:pStyle w:val="ListParagraph"/>
      </w:pPr>
    </w:p>
    <w:p w:rsidR="003B136F" w:rsidRDefault="003B136F" w:rsidP="003B136F">
      <w:pPr>
        <w:pStyle w:val="ListParagraph"/>
        <w:numPr>
          <w:ilvl w:val="0"/>
          <w:numId w:val="26"/>
        </w:numPr>
        <w:spacing w:after="200" w:line="276" w:lineRule="auto"/>
      </w:pPr>
      <w:r>
        <w:t>Is this an example of direct or indirect characterization? Explain how you know.</w:t>
      </w:r>
    </w:p>
    <w:p w:rsidR="003B136F" w:rsidRDefault="003B136F" w:rsidP="003B136F">
      <w:pPr>
        <w:pStyle w:val="ListParagraph"/>
      </w:pPr>
    </w:p>
    <w:p w:rsidR="003B136F" w:rsidRDefault="003B136F" w:rsidP="003B136F">
      <w:pPr>
        <w:pStyle w:val="ListParagraph"/>
      </w:pPr>
    </w:p>
    <w:p w:rsidR="003B136F" w:rsidRPr="00033CA9" w:rsidRDefault="003B136F" w:rsidP="003B136F">
      <w:pPr>
        <w:rPr>
          <w:b/>
          <w:sz w:val="20"/>
          <w:szCs w:val="20"/>
        </w:rPr>
      </w:pPr>
      <w:r w:rsidRPr="00033CA9">
        <w:rPr>
          <w:b/>
          <w:sz w:val="20"/>
          <w:szCs w:val="20"/>
        </w:rPr>
        <w:t>Level 4: I can make inferences and applications that demonstrate advanced understanding of the standards I learned in class.</w:t>
      </w:r>
    </w:p>
    <w:p w:rsidR="003B136F" w:rsidRDefault="003B136F" w:rsidP="003B136F">
      <w:pPr>
        <w:rPr>
          <w:b/>
          <w:u w:val="single"/>
        </w:rPr>
      </w:pPr>
    </w:p>
    <w:p w:rsidR="003B136F" w:rsidRDefault="003B136F" w:rsidP="003B136F">
      <w:pPr>
        <w:pStyle w:val="ListParagraph"/>
        <w:numPr>
          <w:ilvl w:val="0"/>
          <w:numId w:val="26"/>
        </w:numPr>
        <w:spacing w:after="200" w:line="276" w:lineRule="auto"/>
      </w:pPr>
      <w:r>
        <w:t>How do Esperanza’s descriptions of other characters lead us to a greater understanding of her? Think of the characters we have read about, and/or the ones you encountered in our “tea party.”</w:t>
      </w:r>
    </w:p>
    <w:p w:rsidR="003B136F" w:rsidRPr="003B136F" w:rsidRDefault="003B136F" w:rsidP="001A6210">
      <w:pPr>
        <w:pStyle w:val="Default"/>
        <w:jc w:val="center"/>
        <w:rPr>
          <w:rFonts w:asciiTheme="majorHAnsi" w:hAnsiTheme="majorHAnsi"/>
        </w:rPr>
      </w:pPr>
    </w:p>
    <w:p w:rsidR="00A22B35" w:rsidRDefault="00A22B35" w:rsidP="001A6210">
      <w:pPr>
        <w:pStyle w:val="Default"/>
        <w:jc w:val="center"/>
        <w:rPr>
          <w:rFonts w:asciiTheme="majorHAnsi" w:hAnsiTheme="majorHAnsi"/>
          <w:sz w:val="150"/>
          <w:szCs w:val="150"/>
        </w:rPr>
      </w:pPr>
    </w:p>
    <w:p w:rsidR="00A22B35" w:rsidRDefault="00A22B35" w:rsidP="001A6210">
      <w:pPr>
        <w:pStyle w:val="Default"/>
        <w:jc w:val="center"/>
        <w:rPr>
          <w:rFonts w:asciiTheme="majorHAnsi" w:hAnsiTheme="majorHAnsi"/>
          <w:sz w:val="150"/>
          <w:szCs w:val="150"/>
        </w:rPr>
      </w:pPr>
    </w:p>
    <w:p w:rsidR="00A22B35" w:rsidRDefault="00A22B35" w:rsidP="001A6210">
      <w:pPr>
        <w:pStyle w:val="Default"/>
        <w:jc w:val="center"/>
        <w:rPr>
          <w:rFonts w:asciiTheme="majorHAnsi" w:hAnsiTheme="majorHAnsi"/>
          <w:sz w:val="150"/>
          <w:szCs w:val="150"/>
        </w:rPr>
      </w:pPr>
    </w:p>
    <w:p w:rsidR="00A22B35" w:rsidRDefault="00A22B35" w:rsidP="001A6210">
      <w:pPr>
        <w:pStyle w:val="Default"/>
        <w:jc w:val="center"/>
        <w:rPr>
          <w:rFonts w:asciiTheme="majorHAnsi" w:hAnsiTheme="majorHAnsi"/>
          <w:sz w:val="20"/>
          <w:szCs w:val="20"/>
        </w:rPr>
      </w:pPr>
    </w:p>
    <w:p w:rsidR="00A22B35" w:rsidRPr="00A22B35" w:rsidRDefault="00A22B35" w:rsidP="001A6210">
      <w:pPr>
        <w:pStyle w:val="Default"/>
        <w:jc w:val="center"/>
        <w:rPr>
          <w:rFonts w:asciiTheme="majorHAnsi" w:hAnsiTheme="majorHAnsi"/>
          <w:sz w:val="20"/>
          <w:szCs w:val="20"/>
        </w:rPr>
      </w:pPr>
    </w:p>
    <w:sectPr w:rsidR="00A22B35" w:rsidRPr="00A22B35" w:rsidSect="00A005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30" w:rsidRDefault="002B3630" w:rsidP="007F343D">
      <w:r>
        <w:separator/>
      </w:r>
    </w:p>
  </w:endnote>
  <w:endnote w:type="continuationSeparator" w:id="0">
    <w:p w:rsidR="002B3630" w:rsidRDefault="002B3630" w:rsidP="007F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30" w:rsidRDefault="002B3630" w:rsidP="007F343D">
      <w:r>
        <w:separator/>
      </w:r>
    </w:p>
  </w:footnote>
  <w:footnote w:type="continuationSeparator" w:id="0">
    <w:p w:rsidR="002B3630" w:rsidRDefault="002B3630" w:rsidP="007F3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43A"/>
    <w:multiLevelType w:val="hybridMultilevel"/>
    <w:tmpl w:val="EA007EB4"/>
    <w:lvl w:ilvl="0" w:tplc="DD56C76C">
      <w:start w:val="1"/>
      <w:numFmt w:val="bullet"/>
      <w:lvlText w:val=""/>
      <w:lvlJc w:val="left"/>
      <w:pPr>
        <w:ind w:left="81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224542F"/>
    <w:multiLevelType w:val="hybridMultilevel"/>
    <w:tmpl w:val="024A10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33F0F"/>
    <w:multiLevelType w:val="hybridMultilevel"/>
    <w:tmpl w:val="E158A05A"/>
    <w:lvl w:ilvl="0" w:tplc="DD56C7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7E042D"/>
    <w:multiLevelType w:val="hybridMultilevel"/>
    <w:tmpl w:val="B68CCD8C"/>
    <w:lvl w:ilvl="0" w:tplc="7E46A57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5C2CB3"/>
    <w:multiLevelType w:val="hybridMultilevel"/>
    <w:tmpl w:val="2726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C087F"/>
    <w:multiLevelType w:val="hybridMultilevel"/>
    <w:tmpl w:val="288CF8EE"/>
    <w:lvl w:ilvl="0" w:tplc="20247B5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A902FD6"/>
    <w:multiLevelType w:val="hybridMultilevel"/>
    <w:tmpl w:val="DF80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0313C"/>
    <w:multiLevelType w:val="hybridMultilevel"/>
    <w:tmpl w:val="4006B6A4"/>
    <w:lvl w:ilvl="0" w:tplc="16BA33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F02E9"/>
    <w:multiLevelType w:val="hybridMultilevel"/>
    <w:tmpl w:val="6A42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35D1A"/>
    <w:multiLevelType w:val="hybridMultilevel"/>
    <w:tmpl w:val="32C8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06392"/>
    <w:multiLevelType w:val="hybridMultilevel"/>
    <w:tmpl w:val="5B8EBC2C"/>
    <w:lvl w:ilvl="0" w:tplc="DD56C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4503B"/>
    <w:multiLevelType w:val="hybridMultilevel"/>
    <w:tmpl w:val="E03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C5B6F"/>
    <w:multiLevelType w:val="hybridMultilevel"/>
    <w:tmpl w:val="44980CF4"/>
    <w:lvl w:ilvl="0" w:tplc="0409000F">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BD43A5"/>
    <w:multiLevelType w:val="hybridMultilevel"/>
    <w:tmpl w:val="A8E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A1539"/>
    <w:multiLevelType w:val="hybridMultilevel"/>
    <w:tmpl w:val="D798857A"/>
    <w:lvl w:ilvl="0" w:tplc="DD56C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E0C2D"/>
    <w:multiLevelType w:val="hybridMultilevel"/>
    <w:tmpl w:val="8B9C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D851D2"/>
    <w:multiLevelType w:val="hybridMultilevel"/>
    <w:tmpl w:val="474A3BD6"/>
    <w:lvl w:ilvl="0" w:tplc="DD56C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B73CD"/>
    <w:multiLevelType w:val="hybridMultilevel"/>
    <w:tmpl w:val="7B8E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86D5D"/>
    <w:multiLevelType w:val="hybridMultilevel"/>
    <w:tmpl w:val="888E1B9A"/>
    <w:lvl w:ilvl="0" w:tplc="DD56C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81D48"/>
    <w:multiLevelType w:val="hybridMultilevel"/>
    <w:tmpl w:val="F45C3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218A6"/>
    <w:multiLevelType w:val="hybridMultilevel"/>
    <w:tmpl w:val="B77486C6"/>
    <w:lvl w:ilvl="0" w:tplc="DD56C7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3C1DCA"/>
    <w:multiLevelType w:val="hybridMultilevel"/>
    <w:tmpl w:val="66146B30"/>
    <w:lvl w:ilvl="0" w:tplc="32C65D30">
      <w:start w:val="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B07320"/>
    <w:multiLevelType w:val="hybridMultilevel"/>
    <w:tmpl w:val="BC9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E6B2F"/>
    <w:multiLevelType w:val="hybridMultilevel"/>
    <w:tmpl w:val="3220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2969D8"/>
    <w:multiLevelType w:val="hybridMultilevel"/>
    <w:tmpl w:val="69765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0C60D8"/>
    <w:multiLevelType w:val="hybridMultilevel"/>
    <w:tmpl w:val="EB54B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3"/>
  </w:num>
  <w:num w:numId="3">
    <w:abstractNumId w:val="18"/>
  </w:num>
  <w:num w:numId="4">
    <w:abstractNumId w:val="14"/>
  </w:num>
  <w:num w:numId="5">
    <w:abstractNumId w:val="4"/>
  </w:num>
  <w:num w:numId="6">
    <w:abstractNumId w:val="15"/>
  </w:num>
  <w:num w:numId="7">
    <w:abstractNumId w:val="17"/>
  </w:num>
  <w:num w:numId="8">
    <w:abstractNumId w:val="22"/>
  </w:num>
  <w:num w:numId="9">
    <w:abstractNumId w:val="11"/>
  </w:num>
  <w:num w:numId="10">
    <w:abstractNumId w:val="6"/>
  </w:num>
  <w:num w:numId="11">
    <w:abstractNumId w:val="0"/>
  </w:num>
  <w:num w:numId="12">
    <w:abstractNumId w:val="16"/>
  </w:num>
  <w:num w:numId="13">
    <w:abstractNumId w:val="23"/>
  </w:num>
  <w:num w:numId="14">
    <w:abstractNumId w:val="5"/>
  </w:num>
  <w:num w:numId="15">
    <w:abstractNumId w:val="10"/>
  </w:num>
  <w:num w:numId="16">
    <w:abstractNumId w:val="20"/>
  </w:num>
  <w:num w:numId="17">
    <w:abstractNumId w:val="2"/>
  </w:num>
  <w:num w:numId="18">
    <w:abstractNumId w:val="3"/>
  </w:num>
  <w:num w:numId="19">
    <w:abstractNumId w:val="21"/>
  </w:num>
  <w:num w:numId="20">
    <w:abstractNumId w:val="12"/>
  </w:num>
  <w:num w:numId="21">
    <w:abstractNumId w:val="1"/>
  </w:num>
  <w:num w:numId="22">
    <w:abstractNumId w:val="19"/>
  </w:num>
  <w:num w:numId="23">
    <w:abstractNumId w:val="24"/>
  </w:num>
  <w:num w:numId="24">
    <w:abstractNumId w:val="9"/>
  </w:num>
  <w:num w:numId="25">
    <w:abstractNumId w:val="7"/>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ED"/>
    <w:rsid w:val="00001058"/>
    <w:rsid w:val="00005D65"/>
    <w:rsid w:val="00007602"/>
    <w:rsid w:val="00040A32"/>
    <w:rsid w:val="00047BA1"/>
    <w:rsid w:val="00054B62"/>
    <w:rsid w:val="000B6A65"/>
    <w:rsid w:val="000C38CD"/>
    <w:rsid w:val="000F6BB0"/>
    <w:rsid w:val="00120DDD"/>
    <w:rsid w:val="00121D40"/>
    <w:rsid w:val="00132739"/>
    <w:rsid w:val="0014779A"/>
    <w:rsid w:val="00165CC8"/>
    <w:rsid w:val="00172698"/>
    <w:rsid w:val="001A30AD"/>
    <w:rsid w:val="001A6210"/>
    <w:rsid w:val="00223598"/>
    <w:rsid w:val="002402CD"/>
    <w:rsid w:val="00264334"/>
    <w:rsid w:val="0028157F"/>
    <w:rsid w:val="002B3630"/>
    <w:rsid w:val="002C462A"/>
    <w:rsid w:val="002D58AA"/>
    <w:rsid w:val="002E26B2"/>
    <w:rsid w:val="003814B0"/>
    <w:rsid w:val="00383ACC"/>
    <w:rsid w:val="003A4FC1"/>
    <w:rsid w:val="003B1131"/>
    <w:rsid w:val="003B136F"/>
    <w:rsid w:val="003B752A"/>
    <w:rsid w:val="003E6DBE"/>
    <w:rsid w:val="00433585"/>
    <w:rsid w:val="00433842"/>
    <w:rsid w:val="00455DAB"/>
    <w:rsid w:val="00465043"/>
    <w:rsid w:val="004B7825"/>
    <w:rsid w:val="004F2E03"/>
    <w:rsid w:val="005862F8"/>
    <w:rsid w:val="005C1428"/>
    <w:rsid w:val="005C3B13"/>
    <w:rsid w:val="0062593A"/>
    <w:rsid w:val="00630AB4"/>
    <w:rsid w:val="00631AF8"/>
    <w:rsid w:val="00634064"/>
    <w:rsid w:val="00672648"/>
    <w:rsid w:val="006818C7"/>
    <w:rsid w:val="00691A2B"/>
    <w:rsid w:val="006A2275"/>
    <w:rsid w:val="006E240D"/>
    <w:rsid w:val="006E630C"/>
    <w:rsid w:val="0071438A"/>
    <w:rsid w:val="00747EE9"/>
    <w:rsid w:val="00751E83"/>
    <w:rsid w:val="00795949"/>
    <w:rsid w:val="007A0199"/>
    <w:rsid w:val="007A1D46"/>
    <w:rsid w:val="007D180D"/>
    <w:rsid w:val="007E6ABD"/>
    <w:rsid w:val="007F1BFC"/>
    <w:rsid w:val="007F343D"/>
    <w:rsid w:val="00837FB3"/>
    <w:rsid w:val="00856895"/>
    <w:rsid w:val="0087502B"/>
    <w:rsid w:val="008E1EE5"/>
    <w:rsid w:val="00915958"/>
    <w:rsid w:val="009272F8"/>
    <w:rsid w:val="00931F0F"/>
    <w:rsid w:val="0096549A"/>
    <w:rsid w:val="009801ED"/>
    <w:rsid w:val="00994118"/>
    <w:rsid w:val="009B5B43"/>
    <w:rsid w:val="009F67FF"/>
    <w:rsid w:val="00A00585"/>
    <w:rsid w:val="00A0339E"/>
    <w:rsid w:val="00A22B35"/>
    <w:rsid w:val="00A437F5"/>
    <w:rsid w:val="00A56A16"/>
    <w:rsid w:val="00AB1AC0"/>
    <w:rsid w:val="00AD40EA"/>
    <w:rsid w:val="00B65C98"/>
    <w:rsid w:val="00BC48BE"/>
    <w:rsid w:val="00BE66D0"/>
    <w:rsid w:val="00C05D41"/>
    <w:rsid w:val="00C30E49"/>
    <w:rsid w:val="00C4552E"/>
    <w:rsid w:val="00C55595"/>
    <w:rsid w:val="00C70868"/>
    <w:rsid w:val="00C94C9F"/>
    <w:rsid w:val="00CD0AA8"/>
    <w:rsid w:val="00D032D1"/>
    <w:rsid w:val="00D67743"/>
    <w:rsid w:val="00D67C60"/>
    <w:rsid w:val="00E05AB0"/>
    <w:rsid w:val="00E37825"/>
    <w:rsid w:val="00E90EED"/>
    <w:rsid w:val="00F05E5D"/>
    <w:rsid w:val="00F12484"/>
    <w:rsid w:val="00F349C0"/>
    <w:rsid w:val="00F615FA"/>
    <w:rsid w:val="00F6326F"/>
    <w:rsid w:val="00F734A1"/>
    <w:rsid w:val="00F84305"/>
    <w:rsid w:val="00FB24BA"/>
    <w:rsid w:val="00FF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C6A40-9D01-44EE-AED8-430F9F56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AF8"/>
    <w:pPr>
      <w:ind w:left="720"/>
      <w:contextualSpacing/>
    </w:pPr>
  </w:style>
  <w:style w:type="paragraph" w:styleId="BalloonText">
    <w:name w:val="Balloon Text"/>
    <w:basedOn w:val="Normal"/>
    <w:link w:val="BalloonTextChar"/>
    <w:uiPriority w:val="99"/>
    <w:semiHidden/>
    <w:unhideWhenUsed/>
    <w:rsid w:val="00630AB4"/>
    <w:rPr>
      <w:rFonts w:ascii="Tahoma" w:hAnsi="Tahoma" w:cs="Tahoma"/>
      <w:sz w:val="16"/>
      <w:szCs w:val="16"/>
    </w:rPr>
  </w:style>
  <w:style w:type="character" w:customStyle="1" w:styleId="BalloonTextChar">
    <w:name w:val="Balloon Text Char"/>
    <w:basedOn w:val="DefaultParagraphFont"/>
    <w:link w:val="BalloonText"/>
    <w:uiPriority w:val="99"/>
    <w:semiHidden/>
    <w:rsid w:val="00630AB4"/>
    <w:rPr>
      <w:rFonts w:ascii="Tahoma" w:eastAsia="Times New Roman" w:hAnsi="Tahoma" w:cs="Tahoma"/>
      <w:sz w:val="16"/>
      <w:szCs w:val="16"/>
    </w:rPr>
  </w:style>
  <w:style w:type="table" w:styleId="TableGrid">
    <w:name w:val="Table Grid"/>
    <w:basedOn w:val="TableNormal"/>
    <w:uiPriority w:val="59"/>
    <w:rsid w:val="00F84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4FC1"/>
    <w:pPr>
      <w:autoSpaceDE w:val="0"/>
      <w:autoSpaceDN w:val="0"/>
      <w:adjustRightInd w:val="0"/>
      <w:spacing w:after="0" w:line="240" w:lineRule="auto"/>
    </w:pPr>
    <w:rPr>
      <w:rFonts w:ascii="Sylfaen" w:hAnsi="Sylfaen" w:cs="Sylfaen"/>
      <w:color w:val="000000"/>
      <w:sz w:val="24"/>
      <w:szCs w:val="24"/>
    </w:rPr>
  </w:style>
  <w:style w:type="paragraph" w:styleId="Header">
    <w:name w:val="header"/>
    <w:basedOn w:val="Normal"/>
    <w:link w:val="HeaderChar"/>
    <w:uiPriority w:val="99"/>
    <w:unhideWhenUsed/>
    <w:rsid w:val="007F343D"/>
    <w:pPr>
      <w:tabs>
        <w:tab w:val="center" w:pos="4680"/>
        <w:tab w:val="right" w:pos="9360"/>
      </w:tabs>
    </w:pPr>
  </w:style>
  <w:style w:type="character" w:customStyle="1" w:styleId="HeaderChar">
    <w:name w:val="Header Char"/>
    <w:basedOn w:val="DefaultParagraphFont"/>
    <w:link w:val="Header"/>
    <w:uiPriority w:val="99"/>
    <w:rsid w:val="007F34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343D"/>
    <w:pPr>
      <w:tabs>
        <w:tab w:val="center" w:pos="4680"/>
        <w:tab w:val="right" w:pos="9360"/>
      </w:tabs>
    </w:pPr>
  </w:style>
  <w:style w:type="character" w:customStyle="1" w:styleId="FooterChar">
    <w:name w:val="Footer Char"/>
    <w:basedOn w:val="DefaultParagraphFont"/>
    <w:link w:val="Footer"/>
    <w:uiPriority w:val="99"/>
    <w:rsid w:val="007F34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57DA-A0D1-4FCD-81D7-168BCFDA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Nyesha Philpot</dc:creator>
  <cp:lastModifiedBy>Nyesha Philpot</cp:lastModifiedBy>
  <cp:revision>2</cp:revision>
  <cp:lastPrinted>2014-07-29T20:33:00Z</cp:lastPrinted>
  <dcterms:created xsi:type="dcterms:W3CDTF">2014-08-05T14:37:00Z</dcterms:created>
  <dcterms:modified xsi:type="dcterms:W3CDTF">2014-08-05T14:37:00Z</dcterms:modified>
</cp:coreProperties>
</file>